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64" w:rsidRDefault="00B5019D" w:rsidP="001A1F38">
      <w:pPr>
        <w:spacing w:after="11" w:line="259" w:lineRule="auto"/>
        <w:ind w:left="566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22"/>
        </w:rPr>
        <w:t xml:space="preserve"> </w:t>
      </w:r>
    </w:p>
    <w:p w:rsidR="00656956" w:rsidRDefault="00656956" w:rsidP="00B5019D">
      <w:pPr>
        <w:spacing w:after="0" w:line="240" w:lineRule="auto"/>
        <w:ind w:left="567" w:right="4" w:firstLine="0"/>
        <w:jc w:val="center"/>
        <w:rPr>
          <w:b/>
          <w:sz w:val="20"/>
          <w:szCs w:val="20"/>
          <w:lang w:val="en-US"/>
        </w:rPr>
      </w:pPr>
      <w:r w:rsidRPr="00656956">
        <w:rPr>
          <w:b/>
          <w:sz w:val="20"/>
          <w:szCs w:val="20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47.75pt" o:ole="">
            <v:imagedata r:id="rId5" o:title=""/>
          </v:shape>
          <o:OLEObject Type="Embed" ProgID="AcroExch.Document.DC" ShapeID="_x0000_i1025" DrawAspect="Content" ObjectID="_1690106276" r:id="rId6"/>
        </w:object>
      </w:r>
    </w:p>
    <w:p w:rsidR="00656956" w:rsidRDefault="00656956" w:rsidP="00B5019D">
      <w:pPr>
        <w:spacing w:after="0" w:line="240" w:lineRule="auto"/>
        <w:ind w:left="567" w:right="4" w:firstLine="0"/>
        <w:jc w:val="center"/>
        <w:rPr>
          <w:b/>
          <w:sz w:val="20"/>
          <w:szCs w:val="20"/>
          <w:lang w:val="en-US"/>
        </w:rPr>
      </w:pPr>
    </w:p>
    <w:p w:rsidR="00B5019D" w:rsidRPr="00B5019D" w:rsidRDefault="00B5019D" w:rsidP="00B5019D">
      <w:pPr>
        <w:spacing w:after="0" w:line="240" w:lineRule="auto"/>
        <w:ind w:left="567" w:right="4" w:firstLine="0"/>
        <w:jc w:val="center"/>
        <w:rPr>
          <w:sz w:val="20"/>
          <w:szCs w:val="20"/>
        </w:rPr>
      </w:pPr>
      <w:r w:rsidRPr="00B5019D">
        <w:rPr>
          <w:b/>
          <w:sz w:val="20"/>
          <w:szCs w:val="20"/>
        </w:rPr>
        <w:t>Муниципальное  дошкольное образовательное учреждение «Детский сад № 101»</w:t>
      </w:r>
      <w:r w:rsidRPr="00B5019D">
        <w:rPr>
          <w:b/>
          <w:sz w:val="20"/>
          <w:szCs w:val="20"/>
          <w:u w:val="single" w:color="000000"/>
        </w:rPr>
        <w:t xml:space="preserve"> </w:t>
      </w:r>
    </w:p>
    <w:p w:rsidR="00B5019D" w:rsidRPr="00B5019D" w:rsidRDefault="00B5019D" w:rsidP="00B5019D">
      <w:pPr>
        <w:spacing w:after="0" w:line="240" w:lineRule="auto"/>
        <w:ind w:left="567" w:right="4" w:firstLine="0"/>
        <w:jc w:val="center"/>
        <w:rPr>
          <w:sz w:val="26"/>
        </w:rPr>
      </w:pPr>
      <w:r w:rsidRPr="00B5019D">
        <w:rPr>
          <w:b/>
          <w:sz w:val="16"/>
        </w:rPr>
        <w:t>150062, г. Ярославль, ул. Серго Орджоникидзе</w:t>
      </w:r>
      <w:proofErr w:type="gramStart"/>
      <w:r w:rsidRPr="00B5019D">
        <w:rPr>
          <w:b/>
          <w:sz w:val="16"/>
        </w:rPr>
        <w:t xml:space="preserve"> ,</w:t>
      </w:r>
      <w:proofErr w:type="gramEnd"/>
      <w:r w:rsidRPr="00B5019D">
        <w:rPr>
          <w:b/>
          <w:sz w:val="16"/>
        </w:rPr>
        <w:t xml:space="preserve"> дом 29 а, телефон/факс: 8(4852)24-29-55/74-17-88, </w:t>
      </w:r>
      <w:proofErr w:type="spellStart"/>
      <w:r w:rsidRPr="00B5019D">
        <w:rPr>
          <w:b/>
          <w:sz w:val="16"/>
        </w:rPr>
        <w:t>e-mail</w:t>
      </w:r>
      <w:proofErr w:type="spellEnd"/>
      <w:r w:rsidRPr="00B5019D">
        <w:rPr>
          <w:b/>
          <w:sz w:val="16"/>
        </w:rPr>
        <w:t xml:space="preserve">: </w:t>
      </w:r>
      <w:proofErr w:type="spellStart"/>
      <w:r w:rsidRPr="00B5019D">
        <w:rPr>
          <w:b/>
          <w:color w:val="0000FF"/>
          <w:sz w:val="16"/>
          <w:u w:val="single" w:color="0000FF"/>
          <w:lang w:val="en-US"/>
        </w:rPr>
        <w:t>yardou</w:t>
      </w:r>
      <w:proofErr w:type="spellEnd"/>
      <w:r w:rsidRPr="00B5019D">
        <w:rPr>
          <w:b/>
          <w:color w:val="0000FF"/>
          <w:sz w:val="16"/>
          <w:u w:val="single" w:color="0000FF"/>
        </w:rPr>
        <w:t>101@</w:t>
      </w:r>
      <w:proofErr w:type="spellStart"/>
      <w:r w:rsidRPr="00B5019D">
        <w:rPr>
          <w:b/>
          <w:color w:val="0000FF"/>
          <w:sz w:val="16"/>
          <w:u w:val="single" w:color="0000FF"/>
          <w:lang w:val="en-US"/>
        </w:rPr>
        <w:t>yandex</w:t>
      </w:r>
      <w:proofErr w:type="spellEnd"/>
      <w:r w:rsidRPr="00B5019D">
        <w:rPr>
          <w:b/>
          <w:color w:val="0000FF"/>
          <w:sz w:val="16"/>
          <w:u w:val="single" w:color="0000FF"/>
        </w:rPr>
        <w:t>.</w:t>
      </w:r>
      <w:proofErr w:type="spellStart"/>
      <w:r w:rsidRPr="00B5019D">
        <w:rPr>
          <w:b/>
          <w:color w:val="0000FF"/>
          <w:sz w:val="16"/>
          <w:u w:val="single" w:color="0000FF"/>
          <w:lang w:val="en-US"/>
        </w:rPr>
        <w:t>ru</w:t>
      </w:r>
      <w:proofErr w:type="spellEnd"/>
    </w:p>
    <w:p w:rsidR="00B5019D" w:rsidRPr="00B5019D" w:rsidRDefault="00B5019D" w:rsidP="00B5019D">
      <w:pPr>
        <w:spacing w:after="0" w:line="240" w:lineRule="auto"/>
        <w:ind w:left="567" w:right="4" w:firstLine="0"/>
        <w:jc w:val="center"/>
        <w:rPr>
          <w:sz w:val="26"/>
        </w:rPr>
      </w:pPr>
      <w:r w:rsidRPr="00B5019D">
        <w:rPr>
          <w:b/>
          <w:sz w:val="16"/>
        </w:rPr>
        <w:t xml:space="preserve"> </w:t>
      </w:r>
    </w:p>
    <w:p w:rsidR="00B5019D" w:rsidRPr="00B5019D" w:rsidRDefault="00B5019D" w:rsidP="00B5019D">
      <w:pPr>
        <w:spacing w:after="107" w:line="254" w:lineRule="auto"/>
        <w:ind w:left="567" w:firstLine="0"/>
        <w:jc w:val="left"/>
        <w:rPr>
          <w:sz w:val="26"/>
        </w:rPr>
      </w:pPr>
      <w:r w:rsidRPr="00B5019D">
        <w:rPr>
          <w:b/>
          <w:sz w:val="16"/>
        </w:rPr>
        <w:t xml:space="preserve"> </w:t>
      </w:r>
    </w:p>
    <w:p w:rsidR="00B5019D" w:rsidRPr="00B5019D" w:rsidRDefault="00B5019D" w:rsidP="00B5019D">
      <w:pPr>
        <w:spacing w:after="0" w:line="254" w:lineRule="auto"/>
        <w:ind w:left="567"/>
        <w:jc w:val="left"/>
        <w:rPr>
          <w:sz w:val="26"/>
        </w:rPr>
      </w:pPr>
      <w:r w:rsidRPr="00B5019D">
        <w:rPr>
          <w:b/>
        </w:rPr>
        <w:t xml:space="preserve">ПРИНЯТО:                                                                                                             УТВЕРЖДАЮ: </w:t>
      </w:r>
    </w:p>
    <w:p w:rsidR="00B5019D" w:rsidRPr="00B5019D" w:rsidRDefault="00B5019D" w:rsidP="00B5019D">
      <w:pPr>
        <w:spacing w:line="266" w:lineRule="auto"/>
        <w:ind w:left="567"/>
        <w:jc w:val="left"/>
        <w:rPr>
          <w:sz w:val="26"/>
        </w:rPr>
      </w:pPr>
      <w:r w:rsidRPr="00B5019D">
        <w:t>Педагогический совет ДОУ                                                          Заведующий МДОУ сад № 101»</w:t>
      </w:r>
    </w:p>
    <w:p w:rsidR="00B5019D" w:rsidRPr="00B5019D" w:rsidRDefault="00B5019D" w:rsidP="00B5019D">
      <w:pPr>
        <w:spacing w:line="266" w:lineRule="auto"/>
        <w:ind w:left="567"/>
        <w:jc w:val="left"/>
        <w:rPr>
          <w:sz w:val="26"/>
        </w:rPr>
      </w:pPr>
      <w:r w:rsidRPr="00B5019D">
        <w:t xml:space="preserve">Протокол № </w:t>
      </w:r>
      <w:r w:rsidR="001A1F38">
        <w:t>5</w:t>
      </w:r>
      <w:r w:rsidRPr="00B5019D">
        <w:t xml:space="preserve">                                                                                               ____________ И.В.Белова          </w:t>
      </w:r>
    </w:p>
    <w:p w:rsidR="00B5019D" w:rsidRPr="00B5019D" w:rsidRDefault="00B5019D" w:rsidP="00B5019D">
      <w:pPr>
        <w:spacing w:after="0" w:line="247" w:lineRule="auto"/>
        <w:ind w:left="567" w:right="319" w:firstLine="0"/>
        <w:rPr>
          <w:sz w:val="26"/>
        </w:rPr>
      </w:pPr>
      <w:r w:rsidRPr="00B5019D">
        <w:t xml:space="preserve">«31» </w:t>
      </w:r>
      <w:r w:rsidRPr="00B5019D">
        <w:rPr>
          <w:u w:val="single"/>
        </w:rPr>
        <w:t>мая</w:t>
      </w:r>
      <w:r w:rsidRPr="00B5019D">
        <w:t xml:space="preserve">  20</w:t>
      </w:r>
      <w:r w:rsidRPr="00B5019D">
        <w:rPr>
          <w:u w:val="single"/>
        </w:rPr>
        <w:t>21</w:t>
      </w:r>
      <w:r w:rsidRPr="00B5019D">
        <w:t xml:space="preserve">г.                                        </w:t>
      </w:r>
      <w:r w:rsidR="001A1F38">
        <w:t xml:space="preserve">                             </w:t>
      </w:r>
      <w:r w:rsidRPr="00B5019D">
        <w:t xml:space="preserve"> Приказ №02-03/</w:t>
      </w:r>
      <w:r w:rsidR="001A1F38">
        <w:t>106/4</w:t>
      </w:r>
      <w:r w:rsidRPr="00B5019D">
        <w:t xml:space="preserve">    от 31 мая 2021г.   </w:t>
      </w:r>
    </w:p>
    <w:p w:rsidR="00B5019D" w:rsidRPr="00B5019D" w:rsidRDefault="00B5019D" w:rsidP="00B5019D">
      <w:pPr>
        <w:spacing w:after="0" w:line="247" w:lineRule="auto"/>
        <w:ind w:left="567" w:right="319" w:firstLine="0"/>
      </w:pPr>
    </w:p>
    <w:p w:rsidR="00B5019D" w:rsidRPr="00B5019D" w:rsidRDefault="00B5019D" w:rsidP="00B5019D">
      <w:pPr>
        <w:spacing w:after="261" w:line="254" w:lineRule="auto"/>
        <w:ind w:left="567" w:firstLine="0"/>
        <w:jc w:val="left"/>
        <w:rPr>
          <w:sz w:val="26"/>
        </w:rPr>
      </w:pPr>
      <w:r w:rsidRPr="00B5019D">
        <w:t xml:space="preserve">                                                                                                           </w:t>
      </w:r>
      <w:r w:rsidRPr="00B5019D">
        <w:rPr>
          <w:rFonts w:ascii="Calibri" w:eastAsia="Calibri" w:hAnsi="Calibri" w:cs="Calibri"/>
          <w:sz w:val="22"/>
        </w:rPr>
        <w:t xml:space="preserve"> </w:t>
      </w:r>
    </w:p>
    <w:p w:rsidR="00B5019D" w:rsidRPr="00B5019D" w:rsidRDefault="00B5019D" w:rsidP="00B5019D">
      <w:pPr>
        <w:spacing w:after="0" w:line="254" w:lineRule="auto"/>
        <w:ind w:left="567"/>
        <w:jc w:val="left"/>
        <w:rPr>
          <w:sz w:val="26"/>
        </w:rPr>
      </w:pPr>
      <w:r w:rsidRPr="00B5019D">
        <w:rPr>
          <w:b/>
        </w:rPr>
        <w:t>СОГЛАСОВАНО:</w:t>
      </w:r>
      <w:r w:rsidRPr="00B5019D">
        <w:rPr>
          <w:b/>
          <w:sz w:val="22"/>
        </w:rPr>
        <w:t xml:space="preserve"> </w:t>
      </w:r>
    </w:p>
    <w:p w:rsidR="00B5019D" w:rsidRPr="00B5019D" w:rsidRDefault="00B5019D" w:rsidP="00B5019D">
      <w:pPr>
        <w:spacing w:line="266" w:lineRule="auto"/>
        <w:ind w:left="567"/>
        <w:jc w:val="left"/>
        <w:rPr>
          <w:sz w:val="26"/>
        </w:rPr>
      </w:pPr>
      <w:r w:rsidRPr="00B5019D">
        <w:t xml:space="preserve">Управляющим советом ДОУ </w:t>
      </w:r>
    </w:p>
    <w:p w:rsidR="00B5019D" w:rsidRPr="00B5019D" w:rsidRDefault="00B5019D" w:rsidP="00B5019D">
      <w:pPr>
        <w:spacing w:line="266" w:lineRule="auto"/>
        <w:ind w:left="567" w:right="6301"/>
        <w:jc w:val="left"/>
      </w:pPr>
      <w:r w:rsidRPr="00B5019D">
        <w:t>протокол №</w:t>
      </w:r>
      <w:r w:rsidR="001A1F38">
        <w:t>4</w:t>
      </w:r>
    </w:p>
    <w:p w:rsidR="00B5019D" w:rsidRDefault="00B5019D" w:rsidP="00B5019D">
      <w:pPr>
        <w:spacing w:line="266" w:lineRule="auto"/>
        <w:ind w:left="567" w:right="79"/>
        <w:jc w:val="left"/>
      </w:pPr>
      <w:proofErr w:type="spellStart"/>
      <w:r w:rsidRPr="00B5019D">
        <w:t>Председатель____________Я.В.Мазур</w:t>
      </w:r>
      <w:proofErr w:type="spellEnd"/>
    </w:p>
    <w:p w:rsidR="00B05864" w:rsidRDefault="00B5019D" w:rsidP="00B5019D">
      <w:pPr>
        <w:spacing w:line="266" w:lineRule="auto"/>
        <w:ind w:left="567" w:right="79"/>
        <w:jc w:val="left"/>
      </w:pPr>
      <w:r w:rsidRPr="00B5019D">
        <w:t xml:space="preserve">«31» мая 2021г.                                                                   </w:t>
      </w:r>
      <w:r w:rsidRPr="00B5019D">
        <w:rPr>
          <w:b/>
        </w:rPr>
        <w:t xml:space="preserve"> </w:t>
      </w:r>
      <w:r w:rsidRPr="00B5019D">
        <w:rPr>
          <w:b/>
          <w:sz w:val="28"/>
        </w:rPr>
        <w:t xml:space="preserve"> </w:t>
      </w:r>
    </w:p>
    <w:p w:rsidR="00B05864" w:rsidRDefault="00B5019D">
      <w:pPr>
        <w:spacing w:after="211" w:line="259" w:lineRule="auto"/>
        <w:ind w:left="56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05864" w:rsidRDefault="00B5019D">
      <w:pPr>
        <w:spacing w:after="0" w:line="248" w:lineRule="auto"/>
        <w:ind w:left="191" w:right="13"/>
        <w:jc w:val="center"/>
      </w:pPr>
      <w:r>
        <w:rPr>
          <w:b/>
          <w:sz w:val="28"/>
        </w:rPr>
        <w:t xml:space="preserve">ПОЛОЖЕНИЕ </w:t>
      </w:r>
    </w:p>
    <w:p w:rsidR="00B05864" w:rsidRDefault="00B5019D">
      <w:pPr>
        <w:spacing w:after="0" w:line="248" w:lineRule="auto"/>
        <w:ind w:left="191"/>
        <w:jc w:val="center"/>
      </w:pPr>
      <w:r>
        <w:rPr>
          <w:b/>
          <w:sz w:val="28"/>
        </w:rPr>
        <w:t xml:space="preserve">о количестве обучающихся в группах, их возрастные категории, продолжительность учебных занятий  </w:t>
      </w:r>
    </w:p>
    <w:p w:rsidR="00B05864" w:rsidRDefault="00B5019D">
      <w:pPr>
        <w:spacing w:after="0" w:line="259" w:lineRule="auto"/>
        <w:ind w:left="566" w:firstLine="0"/>
        <w:jc w:val="left"/>
      </w:pPr>
      <w:r>
        <w:t xml:space="preserve"> </w:t>
      </w:r>
    </w:p>
    <w:p w:rsidR="00B05864" w:rsidRDefault="00B5019D" w:rsidP="001A1F38">
      <w:pPr>
        <w:pStyle w:val="1"/>
        <w:ind w:left="791" w:hanging="240"/>
        <w:jc w:val="center"/>
      </w:pPr>
      <w:r>
        <w:t>Общие положения</w:t>
      </w:r>
    </w:p>
    <w:p w:rsidR="00B05864" w:rsidRDefault="00B5019D">
      <w:pPr>
        <w:ind w:left="680" w:right="502" w:firstLine="566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</w:t>
      </w:r>
      <w:r>
        <w:rPr>
          <w:b/>
          <w:sz w:val="28"/>
        </w:rPr>
        <w:t xml:space="preserve"> </w:t>
      </w:r>
      <w:r>
        <w:t>о количестве обучающихся в группах, их возрастные категории, продолжительность учебных занятий (далее – Положение) разработано в соответствии с Федеральным  законом   от 29.12.2012г. «Об образовании в Российской Федерации» № 273-ФЗ, Постановлением Главного государственного санитарного врача Российской Федерации от 28.09.2020 № 28 «Об утверждении санитарных правил СП 2.4.364820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 и оздоровления детей и молодежи» (далее - Правила)</w:t>
      </w:r>
      <w:proofErr w:type="gramStart"/>
      <w:r>
        <w:t xml:space="preserve"> ,</w:t>
      </w:r>
      <w:proofErr w:type="gramEnd"/>
      <w:r>
        <w:t xml:space="preserve"> Уставом муниципального дошкольного образовательного учреждения «Детский сад № 101</w:t>
      </w:r>
      <w:bookmarkStart w:id="0" w:name="_GoBack"/>
      <w:bookmarkEnd w:id="0"/>
      <w:r>
        <w:t xml:space="preserve">» (далее –образовательная организация). </w:t>
      </w:r>
    </w:p>
    <w:p w:rsidR="00B05864" w:rsidRDefault="00B5019D">
      <w:pPr>
        <w:ind w:left="680" w:right="505" w:firstLine="566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Данное Положение  регулирует деятельность муниципального дошкольного образовательного учреждения «Детский сад № </w:t>
      </w:r>
      <w:r w:rsidR="001A1F38">
        <w:t>101</w:t>
      </w:r>
      <w:r>
        <w:t xml:space="preserve">» в части соблюдения требований по количеству  обучающихся в группах их возрастной категории, а также продолжительности  учебных занятий. </w:t>
      </w:r>
    </w:p>
    <w:p w:rsidR="00B05864" w:rsidRDefault="00B5019D">
      <w:pPr>
        <w:ind w:left="680" w:right="388" w:firstLine="566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Образовательная </w:t>
      </w:r>
      <w:proofErr w:type="gramStart"/>
      <w:r>
        <w:t>деятельность</w:t>
      </w:r>
      <w:proofErr w:type="gramEnd"/>
      <w:r>
        <w:t xml:space="preserve"> осуществляемая в образовательной организации по образовательным программам дошкольного образования осуществляется в группах.  </w:t>
      </w:r>
    </w:p>
    <w:p w:rsidR="00B05864" w:rsidRDefault="00B5019D">
      <w:pPr>
        <w:tabs>
          <w:tab w:val="center" w:pos="1426"/>
          <w:tab w:val="center" w:pos="4177"/>
        </w:tabs>
        <w:spacing w:after="4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Группы имеют следующую направленность: </w:t>
      </w:r>
    </w:p>
    <w:p w:rsidR="00B05864" w:rsidRDefault="00B5019D">
      <w:pPr>
        <w:numPr>
          <w:ilvl w:val="0"/>
          <w:numId w:val="1"/>
        </w:numPr>
        <w:ind w:right="388" w:hanging="1114"/>
      </w:pPr>
      <w:r>
        <w:t xml:space="preserve">общеразвивающая </w:t>
      </w:r>
    </w:p>
    <w:p w:rsidR="00B05864" w:rsidRDefault="00B5019D">
      <w:pPr>
        <w:numPr>
          <w:ilvl w:val="0"/>
          <w:numId w:val="1"/>
        </w:numPr>
        <w:ind w:right="388" w:hanging="1114"/>
      </w:pPr>
      <w:r>
        <w:t xml:space="preserve">компенсирующая </w:t>
      </w:r>
      <w:proofErr w:type="gramStart"/>
      <w:r>
        <w:t xml:space="preserve">( </w:t>
      </w:r>
      <w:proofErr w:type="gramEnd"/>
      <w:r>
        <w:t xml:space="preserve">с тяжелыми нарушениями речи) </w:t>
      </w:r>
    </w:p>
    <w:p w:rsidR="00B05864" w:rsidRDefault="00B5019D">
      <w:pPr>
        <w:numPr>
          <w:ilvl w:val="0"/>
          <w:numId w:val="1"/>
        </w:numPr>
        <w:ind w:right="388" w:hanging="1114"/>
      </w:pPr>
      <w:proofErr w:type="gramStart"/>
      <w:r>
        <w:t>комбинированная</w:t>
      </w:r>
      <w:proofErr w:type="gramEnd"/>
      <w:r>
        <w:t xml:space="preserve">  (с тяжелыми нарушениями речи) </w:t>
      </w:r>
    </w:p>
    <w:p w:rsidR="00B05864" w:rsidRDefault="00B5019D">
      <w:pPr>
        <w:spacing w:after="0" w:line="259" w:lineRule="auto"/>
        <w:ind w:left="566" w:firstLine="0"/>
        <w:jc w:val="left"/>
      </w:pPr>
      <w:r>
        <w:t xml:space="preserve"> </w:t>
      </w:r>
    </w:p>
    <w:p w:rsidR="00B05864" w:rsidRDefault="00B5019D" w:rsidP="001A1F38">
      <w:pPr>
        <w:pStyle w:val="1"/>
        <w:ind w:left="791" w:hanging="240"/>
        <w:jc w:val="center"/>
      </w:pPr>
      <w:r>
        <w:t>Область применения</w:t>
      </w:r>
    </w:p>
    <w:p w:rsidR="00B05864" w:rsidRDefault="00B5019D">
      <w:pPr>
        <w:spacing w:after="124"/>
        <w:ind w:left="561" w:right="388"/>
      </w:pPr>
      <w:r>
        <w:t xml:space="preserve">2.1. Образовательная организация  функционирует в </w:t>
      </w:r>
      <w:proofErr w:type="gramStart"/>
      <w:r>
        <w:t>режиме полного дня</w:t>
      </w:r>
      <w:proofErr w:type="gramEnd"/>
      <w:r>
        <w:t xml:space="preserve"> – 12 часов. </w:t>
      </w:r>
    </w:p>
    <w:p w:rsidR="00B05864" w:rsidRDefault="00B5019D">
      <w:pPr>
        <w:spacing w:after="147"/>
        <w:ind w:left="561" w:right="388"/>
      </w:pPr>
      <w:r>
        <w:t xml:space="preserve">2.2. Режим работы Учреждения: </w:t>
      </w:r>
    </w:p>
    <w:p w:rsidR="00B05864" w:rsidRDefault="00B5019D">
      <w:pPr>
        <w:numPr>
          <w:ilvl w:val="0"/>
          <w:numId w:val="2"/>
        </w:numPr>
        <w:spacing w:after="105"/>
        <w:ind w:left="911" w:right="388" w:hanging="360"/>
      </w:pPr>
      <w:r>
        <w:t xml:space="preserve">пятидневная рабочая неделя;  </w:t>
      </w:r>
    </w:p>
    <w:p w:rsidR="00B05864" w:rsidRDefault="00B5019D">
      <w:pPr>
        <w:numPr>
          <w:ilvl w:val="0"/>
          <w:numId w:val="2"/>
        </w:numPr>
        <w:spacing w:after="105"/>
        <w:ind w:left="911" w:right="388" w:hanging="360"/>
      </w:pPr>
      <w:r>
        <w:t xml:space="preserve">часы работы – с 7.00 до 19.00; </w:t>
      </w:r>
    </w:p>
    <w:p w:rsidR="00B05864" w:rsidRDefault="00B5019D">
      <w:pPr>
        <w:numPr>
          <w:ilvl w:val="0"/>
          <w:numId w:val="2"/>
        </w:numPr>
        <w:spacing w:line="357" w:lineRule="auto"/>
        <w:ind w:left="911" w:right="388" w:hanging="360"/>
      </w:pPr>
      <w:r>
        <w:lastRenderedPageBreak/>
        <w:t xml:space="preserve">выходные дни – суббота, воскресенье, нерабочие праздничные дни, установленные законодательством Российской Федерации;  </w:t>
      </w:r>
    </w:p>
    <w:p w:rsidR="00B05864" w:rsidRDefault="00B5019D">
      <w:pPr>
        <w:numPr>
          <w:ilvl w:val="1"/>
          <w:numId w:val="3"/>
        </w:numPr>
        <w:ind w:right="388" w:firstLine="540"/>
      </w:pPr>
      <w:r>
        <w:t xml:space="preserve">Режим работы групп: 12 часов. </w:t>
      </w:r>
    </w:p>
    <w:p w:rsidR="00B05864" w:rsidRDefault="00B5019D">
      <w:pPr>
        <w:numPr>
          <w:ilvl w:val="1"/>
          <w:numId w:val="3"/>
        </w:numPr>
        <w:spacing w:after="187" w:line="357" w:lineRule="auto"/>
        <w:ind w:right="388" w:firstLine="540"/>
      </w:pPr>
      <w:r>
        <w:t xml:space="preserve">Количество детей в группах образовательной  организации, определяется исходя из расчета площади групповой (игровой) комнаты. </w:t>
      </w:r>
    </w:p>
    <w:p w:rsidR="00B05864" w:rsidRDefault="00B5019D">
      <w:pPr>
        <w:spacing w:after="33"/>
        <w:ind w:left="551" w:right="388" w:firstLine="540"/>
      </w:pPr>
      <w:r>
        <w:t>Для групп раннего возраста (до 3 лет) 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 </w:t>
      </w:r>
    </w:p>
    <w:p w:rsidR="00B05864" w:rsidRDefault="00B5019D">
      <w:pPr>
        <w:numPr>
          <w:ilvl w:val="1"/>
          <w:numId w:val="3"/>
        </w:numPr>
        <w:ind w:right="388" w:firstLine="540"/>
      </w:pPr>
      <w:r>
        <w:t xml:space="preserve">В образовательной организации комплектование групп общеразвивающей (при наличии обучающихся с ОВЗ и инвалидностью)  и  комбинированной  направленности реализующих совместное образование здоровых детей и детей с ограниченными возможностями здоровья и инвалидностью, осуществляется  с учетом особенностей психофизического развития и возможностей  таких обучающихся. </w:t>
      </w:r>
    </w:p>
    <w:p w:rsidR="00B05864" w:rsidRDefault="00B5019D">
      <w:pPr>
        <w:numPr>
          <w:ilvl w:val="1"/>
          <w:numId w:val="3"/>
        </w:numPr>
        <w:ind w:right="388" w:firstLine="540"/>
      </w:pPr>
      <w:r>
        <w:t xml:space="preserve">Количество обучающихся с ограниченными возможностями здоровья определяется исходя из расчета соблюдения нормы площади на одного обучающегося, а также соблюдения требований к расстановке мебели в соответствии с Правилами.  </w:t>
      </w:r>
    </w:p>
    <w:p w:rsidR="00B05864" w:rsidRDefault="00B5019D">
      <w:pPr>
        <w:numPr>
          <w:ilvl w:val="1"/>
          <w:numId w:val="3"/>
        </w:numPr>
        <w:spacing w:after="36"/>
        <w:ind w:right="388" w:firstLine="540"/>
      </w:pPr>
      <w:r>
        <w:t xml:space="preserve">Количество детей в группах компенсирующей направленности: </w:t>
      </w:r>
    </w:p>
    <w:p w:rsidR="00B05864" w:rsidRDefault="00B5019D">
      <w:pPr>
        <w:numPr>
          <w:ilvl w:val="0"/>
          <w:numId w:val="2"/>
        </w:numPr>
        <w:spacing w:after="38"/>
        <w:ind w:left="911" w:right="388" w:hanging="360"/>
      </w:pPr>
      <w:r>
        <w:t xml:space="preserve">для детей с тяжелыми нарушениями речи - 6 детей в возрасте до 3 лет и 10 детей в возрасте старше 3 лет, </w:t>
      </w:r>
    </w:p>
    <w:p w:rsidR="00B05864" w:rsidRDefault="00B5019D">
      <w:pPr>
        <w:numPr>
          <w:ilvl w:val="0"/>
          <w:numId w:val="2"/>
        </w:numPr>
        <w:ind w:left="911" w:right="388" w:hanging="360"/>
      </w:pPr>
      <w:r>
        <w:t xml:space="preserve">для детей с фонетико-фонематическими нарушениями речи - 12 детей в возрасте старше 3 лет, </w:t>
      </w:r>
    </w:p>
    <w:p w:rsidR="00B05864" w:rsidRDefault="00B5019D">
      <w:pPr>
        <w:spacing w:after="36"/>
        <w:ind w:left="1117" w:right="388"/>
      </w:pPr>
      <w:r>
        <w:t xml:space="preserve">2.8. Количество детей в группах комбинированной направленности: </w:t>
      </w:r>
    </w:p>
    <w:p w:rsidR="00B05864" w:rsidRDefault="00B5019D">
      <w:pPr>
        <w:numPr>
          <w:ilvl w:val="0"/>
          <w:numId w:val="2"/>
        </w:numPr>
        <w:spacing w:after="35"/>
        <w:ind w:left="911" w:right="388" w:hanging="360"/>
      </w:pPr>
      <w:r>
        <w:t xml:space="preserve">в возрасте до 3 лет - не более 10 детей, в том числе не более 3 детей с ограниченными возможностями здоровья; </w:t>
      </w:r>
    </w:p>
    <w:p w:rsidR="00B05864" w:rsidRDefault="00B5019D">
      <w:pPr>
        <w:numPr>
          <w:ilvl w:val="0"/>
          <w:numId w:val="2"/>
        </w:numPr>
        <w:ind w:left="911" w:right="388" w:hanging="360"/>
      </w:pPr>
      <w:r>
        <w:t xml:space="preserve">в возрасте старше 3 лет, в том числе: </w:t>
      </w:r>
    </w:p>
    <w:p w:rsidR="00B05864" w:rsidRDefault="00B5019D" w:rsidP="001A1F38">
      <w:pPr>
        <w:ind w:left="708" w:right="388" w:firstLine="286"/>
      </w:pPr>
      <w:proofErr w:type="gramStart"/>
      <w: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>
        <w:t>аутистического</w:t>
      </w:r>
      <w:proofErr w:type="spellEnd"/>
      <w:r>
        <w:t xml:space="preserve"> спектра, или детей со сложным дефектом, не более 15 детей, в том числе не более 4 детей, имеющих тяжелые нарушения речи, </w:t>
      </w:r>
      <w:proofErr w:type="gramEnd"/>
    </w:p>
    <w:p w:rsidR="00B05864" w:rsidRDefault="00B5019D">
      <w:pPr>
        <w:numPr>
          <w:ilvl w:val="1"/>
          <w:numId w:val="4"/>
        </w:numPr>
        <w:spacing w:after="27"/>
        <w:ind w:right="388" w:firstLine="540"/>
      </w:pPr>
      <w:r>
        <w:t xml:space="preserve">В случае комплектования разновозрастных групп  компенсирующей или комбинированной направленности для детей от 3 лет и старше с  возможностью соблюдения в них режима дня, соответствующего анатомическим и физиологическим особенностям детей каждой возрастной группы, предельная наполняемость таких групп составляет  12 человек </w:t>
      </w:r>
      <w:proofErr w:type="gramStart"/>
      <w:r>
        <w:t xml:space="preserve">( </w:t>
      </w:r>
      <w:proofErr w:type="gramEnd"/>
      <w:r>
        <w:t xml:space="preserve">ч.3. </w:t>
      </w:r>
    </w:p>
    <w:p w:rsidR="00B05864" w:rsidRDefault="00B5019D">
      <w:pPr>
        <w:ind w:left="561" w:right="388"/>
      </w:pPr>
      <w:r>
        <w:t>ст.3 п..3.1.1.</w:t>
      </w:r>
      <w:r>
        <w:rPr>
          <w:rFonts w:ascii="Calibri" w:eastAsia="Calibri" w:hAnsi="Calibri" w:cs="Calibri"/>
        </w:rPr>
        <w:t xml:space="preserve"> </w:t>
      </w:r>
      <w:proofErr w:type="gramStart"/>
      <w:r>
        <w:t xml:space="preserve">СП 2.4.3648-20) . </w:t>
      </w:r>
      <w:proofErr w:type="gramEnd"/>
    </w:p>
    <w:p w:rsidR="00B05864" w:rsidRDefault="00B5019D">
      <w:pPr>
        <w:spacing w:after="4" w:line="259" w:lineRule="auto"/>
        <w:ind w:left="1107" w:firstLine="0"/>
        <w:jc w:val="left"/>
      </w:pPr>
      <w:r>
        <w:t xml:space="preserve"> </w:t>
      </w:r>
    </w:p>
    <w:p w:rsidR="00B05864" w:rsidRDefault="00B5019D">
      <w:pPr>
        <w:numPr>
          <w:ilvl w:val="1"/>
          <w:numId w:val="4"/>
        </w:numPr>
        <w:ind w:right="388" w:firstLine="540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 </w:t>
      </w:r>
    </w:p>
    <w:p w:rsidR="00B05864" w:rsidRDefault="00B5019D">
      <w:pPr>
        <w:numPr>
          <w:ilvl w:val="1"/>
          <w:numId w:val="4"/>
        </w:numPr>
        <w:spacing w:after="39"/>
        <w:ind w:right="388" w:firstLine="540"/>
      </w:pPr>
      <w:r>
        <w:t xml:space="preserve">Возрастная категория </w:t>
      </w:r>
      <w:proofErr w:type="gramStart"/>
      <w:r>
        <w:t>обучающихся</w:t>
      </w:r>
      <w:proofErr w:type="gramEnd"/>
      <w:r>
        <w:t xml:space="preserve">: </w:t>
      </w:r>
    </w:p>
    <w:p w:rsidR="00B05864" w:rsidRDefault="00B5019D">
      <w:pPr>
        <w:numPr>
          <w:ilvl w:val="0"/>
          <w:numId w:val="2"/>
        </w:numPr>
        <w:ind w:left="911" w:right="388" w:hanging="360"/>
      </w:pPr>
      <w:r>
        <w:t xml:space="preserve">Группа раннего возраста  с </w:t>
      </w:r>
      <w:r w:rsidR="001A1F38">
        <w:t>2</w:t>
      </w:r>
      <w:r>
        <w:t xml:space="preserve"> до 3-х лет. </w:t>
      </w:r>
    </w:p>
    <w:p w:rsidR="00B05864" w:rsidRDefault="00B5019D">
      <w:pPr>
        <w:numPr>
          <w:ilvl w:val="0"/>
          <w:numId w:val="2"/>
        </w:numPr>
        <w:spacing w:after="38"/>
        <w:ind w:left="911" w:right="388" w:hanging="360"/>
      </w:pPr>
      <w:r>
        <w:t xml:space="preserve">Группы дошкольного возраста (общеразвивающей, комбинированной и компенсирующей направленности): </w:t>
      </w:r>
    </w:p>
    <w:p w:rsidR="00B05864" w:rsidRDefault="00B5019D">
      <w:pPr>
        <w:numPr>
          <w:ilvl w:val="0"/>
          <w:numId w:val="2"/>
        </w:numPr>
        <w:ind w:left="911" w:right="388" w:hanging="360"/>
      </w:pPr>
      <w:r>
        <w:t xml:space="preserve">Группа с 3 до 4 лет </w:t>
      </w:r>
    </w:p>
    <w:p w:rsidR="00B05864" w:rsidRDefault="00B5019D">
      <w:pPr>
        <w:numPr>
          <w:ilvl w:val="0"/>
          <w:numId w:val="2"/>
        </w:numPr>
        <w:ind w:left="911" w:right="388" w:hanging="360"/>
      </w:pPr>
      <w:r>
        <w:t xml:space="preserve">Группа с 4 до 5 лет </w:t>
      </w:r>
    </w:p>
    <w:p w:rsidR="00B05864" w:rsidRDefault="00B5019D">
      <w:pPr>
        <w:numPr>
          <w:ilvl w:val="0"/>
          <w:numId w:val="2"/>
        </w:numPr>
        <w:ind w:left="911" w:right="388" w:hanging="360"/>
      </w:pPr>
      <w:r>
        <w:t xml:space="preserve">Группа с 5 до 6 лет </w:t>
      </w:r>
    </w:p>
    <w:p w:rsidR="00B05864" w:rsidRDefault="00B5019D">
      <w:pPr>
        <w:numPr>
          <w:ilvl w:val="0"/>
          <w:numId w:val="2"/>
        </w:numPr>
        <w:ind w:left="911" w:right="388" w:hanging="360"/>
      </w:pPr>
      <w:r>
        <w:t xml:space="preserve">Группа с 6 до 7 лет </w:t>
      </w:r>
    </w:p>
    <w:p w:rsidR="00B05864" w:rsidRDefault="00B5019D">
      <w:pPr>
        <w:spacing w:after="0" w:line="259" w:lineRule="auto"/>
        <w:ind w:left="566" w:firstLine="0"/>
        <w:jc w:val="left"/>
      </w:pPr>
      <w:r>
        <w:lastRenderedPageBreak/>
        <w:t xml:space="preserve"> </w:t>
      </w:r>
    </w:p>
    <w:p w:rsidR="00B05864" w:rsidRDefault="00B5019D">
      <w:pPr>
        <w:spacing w:after="149"/>
        <w:ind w:left="561" w:right="388"/>
      </w:pPr>
      <w:r>
        <w:t xml:space="preserve">          2.12. Продолжительность учебных занятий </w:t>
      </w:r>
      <w:proofErr w:type="gramStart"/>
      <w:r>
        <w:t xml:space="preserve">( </w:t>
      </w:r>
      <w:proofErr w:type="gramEnd"/>
      <w:r>
        <w:t xml:space="preserve">непрерывная образовательная деятельность). Максимальная продолжительность </w:t>
      </w:r>
      <w:proofErr w:type="gramStart"/>
      <w:r>
        <w:t>непрерывной</w:t>
      </w:r>
      <w:proofErr w:type="gramEnd"/>
      <w:r>
        <w:t xml:space="preserve"> образовательной деятельности: </w:t>
      </w:r>
    </w:p>
    <w:p w:rsidR="00B05864" w:rsidRDefault="00B5019D">
      <w:pPr>
        <w:numPr>
          <w:ilvl w:val="0"/>
          <w:numId w:val="2"/>
        </w:numPr>
        <w:spacing w:after="105"/>
        <w:ind w:left="911" w:right="388" w:hanging="360"/>
      </w:pPr>
      <w:r>
        <w:t xml:space="preserve">от </w:t>
      </w:r>
      <w:r w:rsidR="001A1F38">
        <w:t xml:space="preserve">2 </w:t>
      </w:r>
      <w:r>
        <w:t xml:space="preserve"> </w:t>
      </w:r>
      <w:r w:rsidR="001A1F38">
        <w:t>до</w:t>
      </w:r>
      <w:r>
        <w:t xml:space="preserve"> 3 лет составляет 10 мин.  </w:t>
      </w:r>
    </w:p>
    <w:p w:rsidR="00B05864" w:rsidRDefault="00B5019D">
      <w:pPr>
        <w:numPr>
          <w:ilvl w:val="0"/>
          <w:numId w:val="2"/>
        </w:numPr>
        <w:spacing w:after="103"/>
        <w:ind w:left="911" w:right="388" w:hanging="360"/>
      </w:pPr>
      <w:r>
        <w:t xml:space="preserve">от  3 до 4  лет составляет 15 минут,  </w:t>
      </w:r>
    </w:p>
    <w:p w:rsidR="00B05864" w:rsidRDefault="00B5019D">
      <w:pPr>
        <w:numPr>
          <w:ilvl w:val="0"/>
          <w:numId w:val="2"/>
        </w:numPr>
        <w:spacing w:after="105"/>
        <w:ind w:left="911" w:right="388" w:hanging="360"/>
      </w:pPr>
      <w:r>
        <w:t xml:space="preserve">от 4  до 5  лет – 20 минут,  </w:t>
      </w:r>
    </w:p>
    <w:p w:rsidR="00B05864" w:rsidRDefault="00B5019D">
      <w:pPr>
        <w:numPr>
          <w:ilvl w:val="0"/>
          <w:numId w:val="2"/>
        </w:numPr>
        <w:spacing w:after="105"/>
        <w:ind w:left="911" w:right="388" w:hanging="360"/>
      </w:pPr>
      <w:r>
        <w:t xml:space="preserve">от 5  до 6  лет – 25 минут,  </w:t>
      </w:r>
    </w:p>
    <w:p w:rsidR="00B05864" w:rsidRDefault="00B5019D">
      <w:pPr>
        <w:numPr>
          <w:ilvl w:val="0"/>
          <w:numId w:val="2"/>
        </w:numPr>
        <w:spacing w:after="78"/>
        <w:ind w:left="911" w:right="388" w:hanging="360"/>
      </w:pPr>
      <w:r>
        <w:t xml:space="preserve">от 6  до 7  лет – 30 минут. </w:t>
      </w:r>
    </w:p>
    <w:p w:rsidR="00B05864" w:rsidRDefault="00B5019D">
      <w:pPr>
        <w:spacing w:after="115" w:line="259" w:lineRule="auto"/>
        <w:ind w:left="566" w:firstLine="0"/>
        <w:jc w:val="left"/>
      </w:pPr>
      <w:r>
        <w:t xml:space="preserve"> </w:t>
      </w:r>
    </w:p>
    <w:p w:rsidR="00B05864" w:rsidRDefault="00B5019D">
      <w:pPr>
        <w:numPr>
          <w:ilvl w:val="1"/>
          <w:numId w:val="5"/>
        </w:numPr>
        <w:spacing w:line="357" w:lineRule="auto"/>
        <w:ind w:right="388"/>
      </w:pPr>
      <w:proofErr w:type="gramStart"/>
      <w:r>
        <w:t xml:space="preserve">Продолжительность дневной суммарной образовательной нагрузки для обучающихся  от </w:t>
      </w:r>
      <w:r w:rsidR="001A1F38">
        <w:t>2</w:t>
      </w:r>
      <w:r>
        <w:t xml:space="preserve"> до 3 лет составляет 20 минут, от 3 до 4 лет – 30 минут, от 4-5 лет – 40 минут, от 5 до 6 лет – 50 минут или 75 минут при организации 1 занятия после дневного сна, от 6 до 7 лет – 90 минут.  </w:t>
      </w:r>
      <w:proofErr w:type="gramEnd"/>
    </w:p>
    <w:p w:rsidR="00B05864" w:rsidRDefault="00B5019D">
      <w:pPr>
        <w:spacing w:after="112" w:line="259" w:lineRule="auto"/>
        <w:ind w:left="850" w:firstLine="0"/>
        <w:jc w:val="left"/>
      </w:pPr>
      <w:r>
        <w:t xml:space="preserve"> </w:t>
      </w:r>
    </w:p>
    <w:p w:rsidR="00B05864" w:rsidRDefault="00B5019D">
      <w:pPr>
        <w:numPr>
          <w:ilvl w:val="1"/>
          <w:numId w:val="5"/>
        </w:numPr>
        <w:spacing w:after="26" w:line="357" w:lineRule="auto"/>
        <w:ind w:right="388"/>
      </w:pPr>
      <w:r>
        <w:t xml:space="preserve">Занятия по физическому развитию  для </w:t>
      </w:r>
      <w:proofErr w:type="gramStart"/>
      <w:r>
        <w:t>обучающихся</w:t>
      </w:r>
      <w:proofErr w:type="gramEnd"/>
      <w:r>
        <w:t xml:space="preserve">  организуются не менее 3-х раз в неделю. Длительность занятий по физическому развитию зависит от возраста обучающихся  и составляет: </w:t>
      </w:r>
    </w:p>
    <w:p w:rsidR="00B05864" w:rsidRDefault="00B5019D">
      <w:pPr>
        <w:numPr>
          <w:ilvl w:val="0"/>
          <w:numId w:val="2"/>
        </w:numPr>
        <w:spacing w:after="103"/>
        <w:ind w:left="911" w:right="388" w:hanging="360"/>
      </w:pPr>
      <w:r>
        <w:t xml:space="preserve">от </w:t>
      </w:r>
      <w:r w:rsidR="001A1F38">
        <w:t>2</w:t>
      </w:r>
      <w:r>
        <w:t xml:space="preserve"> до 3 лет – 10 мин., </w:t>
      </w:r>
    </w:p>
    <w:p w:rsidR="00B05864" w:rsidRDefault="00B5019D">
      <w:pPr>
        <w:numPr>
          <w:ilvl w:val="0"/>
          <w:numId w:val="2"/>
        </w:numPr>
        <w:spacing w:after="105"/>
        <w:ind w:left="911" w:right="388" w:hanging="360"/>
      </w:pPr>
      <w:r>
        <w:t xml:space="preserve">от 3 до 4 лет – 15мин., </w:t>
      </w:r>
    </w:p>
    <w:p w:rsidR="00B05864" w:rsidRDefault="00B5019D">
      <w:pPr>
        <w:numPr>
          <w:ilvl w:val="0"/>
          <w:numId w:val="2"/>
        </w:numPr>
        <w:spacing w:line="331" w:lineRule="auto"/>
        <w:ind w:left="911" w:right="388" w:hanging="360"/>
      </w:pPr>
      <w:r>
        <w:t xml:space="preserve">от 4 до 5 лет – 20 мин.,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от 5 до 6 лет -25 мин. </w:t>
      </w:r>
    </w:p>
    <w:p w:rsidR="00B05864" w:rsidRDefault="00B5019D">
      <w:pPr>
        <w:numPr>
          <w:ilvl w:val="0"/>
          <w:numId w:val="2"/>
        </w:numPr>
        <w:spacing w:after="80"/>
        <w:ind w:left="911" w:right="388" w:hanging="360"/>
      </w:pPr>
      <w:r>
        <w:t xml:space="preserve">от 6 до 7 лет – 30 мин. </w:t>
      </w:r>
    </w:p>
    <w:p w:rsidR="00B05864" w:rsidRDefault="00B5019D">
      <w:pPr>
        <w:spacing w:after="142" w:line="259" w:lineRule="auto"/>
        <w:ind w:left="566" w:firstLine="0"/>
        <w:jc w:val="left"/>
      </w:pPr>
      <w:r>
        <w:t xml:space="preserve"> </w:t>
      </w:r>
    </w:p>
    <w:p w:rsidR="00B05864" w:rsidRDefault="00B5019D">
      <w:pPr>
        <w:spacing w:line="364" w:lineRule="auto"/>
        <w:ind w:left="561" w:right="388"/>
      </w:pPr>
      <w:r>
        <w:t xml:space="preserve">2.18. </w:t>
      </w:r>
      <w:r>
        <w:tab/>
        <w:t xml:space="preserve">Направленность </w:t>
      </w:r>
      <w:r>
        <w:tab/>
        <w:t xml:space="preserve">группы, </w:t>
      </w:r>
      <w:r>
        <w:tab/>
        <w:t xml:space="preserve">ее </w:t>
      </w:r>
      <w:r>
        <w:tab/>
        <w:t xml:space="preserve">возрастная </w:t>
      </w:r>
      <w:r>
        <w:tab/>
        <w:t xml:space="preserve">категория </w:t>
      </w:r>
      <w:r>
        <w:tab/>
        <w:t xml:space="preserve"> </w:t>
      </w:r>
      <w:r>
        <w:tab/>
        <w:t xml:space="preserve">утверждается </w:t>
      </w:r>
      <w:r>
        <w:tab/>
        <w:t xml:space="preserve">ежегодно распорядительным актом руководителя образовательной организации. </w:t>
      </w:r>
    </w:p>
    <w:p w:rsidR="00B05864" w:rsidRDefault="00B5019D">
      <w:pPr>
        <w:spacing w:after="115" w:line="259" w:lineRule="auto"/>
        <w:ind w:left="566" w:firstLine="0"/>
        <w:jc w:val="left"/>
      </w:pPr>
      <w:r>
        <w:rPr>
          <w:b/>
        </w:rPr>
        <w:t xml:space="preserve"> </w:t>
      </w:r>
    </w:p>
    <w:p w:rsidR="00B05864" w:rsidRDefault="00B5019D">
      <w:pPr>
        <w:pStyle w:val="1"/>
        <w:spacing w:after="108"/>
        <w:ind w:left="791" w:hanging="240"/>
      </w:pPr>
      <w:r>
        <w:t xml:space="preserve">Заключительные положения </w:t>
      </w:r>
    </w:p>
    <w:p w:rsidR="00B05864" w:rsidRDefault="00B5019D">
      <w:pPr>
        <w:spacing w:line="357" w:lineRule="auto"/>
        <w:ind w:left="561" w:right="388"/>
      </w:pPr>
      <w:r>
        <w:t xml:space="preserve">3.1. Настоящее Положение является локальным нормативным актом образовательной организации, принимается на Педагогическом </w:t>
      </w:r>
      <w:proofErr w:type="gramStart"/>
      <w:r>
        <w:t>совете</w:t>
      </w:r>
      <w:proofErr w:type="gramEnd"/>
      <w:r>
        <w:t xml:space="preserve">, утверждается распорядительным актом  заведующего  образовательной  организацией. </w:t>
      </w:r>
    </w:p>
    <w:p w:rsidR="00B05864" w:rsidRDefault="00B5019D">
      <w:pPr>
        <w:spacing w:line="356" w:lineRule="auto"/>
        <w:ind w:left="561" w:right="388"/>
      </w:pPr>
      <w:r>
        <w:t xml:space="preserve">3.2. Все изменения и </w:t>
      </w:r>
      <w:proofErr w:type="gramStart"/>
      <w:r>
        <w:t>дополнения, вносимые в настоящее Положение оформляются</w:t>
      </w:r>
      <w:proofErr w:type="gramEnd"/>
      <w:r>
        <w:t xml:space="preserve"> в письменной форме в соответствии с действующим законодательством Российской Федерации. </w:t>
      </w:r>
    </w:p>
    <w:p w:rsidR="00B05864" w:rsidRDefault="00B5019D">
      <w:pPr>
        <w:spacing w:line="357" w:lineRule="auto"/>
        <w:ind w:left="561" w:right="388"/>
      </w:pPr>
      <w:r>
        <w:t xml:space="preserve">3.3. Положение принимается на неопределенный срок. Изменения и дополнения к Положению принимаются в порядке, </w:t>
      </w:r>
      <w:proofErr w:type="gramStart"/>
      <w:r>
        <w:t>предусмотренном</w:t>
      </w:r>
      <w:proofErr w:type="gramEnd"/>
      <w:r>
        <w:t xml:space="preserve"> п. 3.1. настоящего Положения. </w:t>
      </w:r>
    </w:p>
    <w:p w:rsidR="00B05864" w:rsidRDefault="00B5019D">
      <w:pPr>
        <w:spacing w:line="356" w:lineRule="auto"/>
        <w:ind w:left="561" w:right="388"/>
      </w:pPr>
      <w:r>
        <w:t xml:space="preserve">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B05864" w:rsidRDefault="00B5019D" w:rsidP="001A1F38">
      <w:pPr>
        <w:spacing w:after="236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B05864" w:rsidRDefault="00B5019D" w:rsidP="001A1F38">
      <w:pPr>
        <w:spacing w:after="0" w:line="258" w:lineRule="auto"/>
        <w:ind w:left="660" w:right="19" w:hanging="103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8"/>
        </w:rPr>
        <w:t xml:space="preserve"> </w:t>
      </w:r>
    </w:p>
    <w:sectPr w:rsidR="00B05864" w:rsidSect="001A1F38">
      <w:pgSz w:w="11906" w:h="16838"/>
      <w:pgMar w:top="456" w:right="451" w:bottom="851" w:left="51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7881"/>
    <w:multiLevelType w:val="hybridMultilevel"/>
    <w:tmpl w:val="7EB6B3A4"/>
    <w:lvl w:ilvl="0" w:tplc="149014FE">
      <w:start w:val="1"/>
      <w:numFmt w:val="bullet"/>
      <w:lvlText w:val=""/>
      <w:lvlJc w:val="left"/>
      <w:pPr>
        <w:ind w:left="1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E4BD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A3F28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E5BB2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00A1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007F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60A2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55B4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8985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556EC6"/>
    <w:multiLevelType w:val="multilevel"/>
    <w:tmpl w:val="D0222A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0173BD"/>
    <w:multiLevelType w:val="hybridMultilevel"/>
    <w:tmpl w:val="C18ED5AC"/>
    <w:lvl w:ilvl="0" w:tplc="E098A272">
      <w:start w:val="3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44ED0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87E7C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2B54E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2F492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2CDAC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3E30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CB528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5BA0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DF6ED1"/>
    <w:multiLevelType w:val="hybridMultilevel"/>
    <w:tmpl w:val="0E88C3A0"/>
    <w:lvl w:ilvl="0" w:tplc="836E97C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EDC7E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8B786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6E65C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CD1C2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E8728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ABF2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E57DE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4C234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8C5B8F"/>
    <w:multiLevelType w:val="hybridMultilevel"/>
    <w:tmpl w:val="B0181110"/>
    <w:lvl w:ilvl="0" w:tplc="ECDA1080">
      <w:start w:val="1"/>
      <w:numFmt w:val="bullet"/>
      <w:lvlText w:val="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CBEE4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6FAF6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975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4668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029FE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85F58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C4B92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2A39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AC07B1"/>
    <w:multiLevelType w:val="multilevel"/>
    <w:tmpl w:val="8D661D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F23CC"/>
    <w:multiLevelType w:val="multilevel"/>
    <w:tmpl w:val="210E89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864"/>
    <w:rsid w:val="001A1F38"/>
    <w:rsid w:val="00431174"/>
    <w:rsid w:val="0052053A"/>
    <w:rsid w:val="00656956"/>
    <w:rsid w:val="00B05864"/>
    <w:rsid w:val="00B5019D"/>
    <w:rsid w:val="00FE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74"/>
    <w:pPr>
      <w:spacing w:after="5" w:line="250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31174"/>
    <w:pPr>
      <w:keepNext/>
      <w:keepLines/>
      <w:numPr>
        <w:numId w:val="7"/>
      </w:numPr>
      <w:spacing w:after="0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117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311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5</cp:revision>
  <cp:lastPrinted>2021-08-10T09:55:00Z</cp:lastPrinted>
  <dcterms:created xsi:type="dcterms:W3CDTF">2021-08-10T09:56:00Z</dcterms:created>
  <dcterms:modified xsi:type="dcterms:W3CDTF">2021-08-10T10:11:00Z</dcterms:modified>
</cp:coreProperties>
</file>