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9C" w:rsidRDefault="00894D9C" w:rsidP="00894D9C">
      <w:pPr>
        <w:jc w:val="center"/>
        <w:rPr>
          <w:b/>
          <w:bCs/>
        </w:rPr>
      </w:pPr>
      <w:r>
        <w:t>КРИТЕРИИ ОЦЕНКИ ПРОЕТА «</w:t>
      </w:r>
      <w:r w:rsidRPr="00E30B86">
        <w:rPr>
          <w:b/>
          <w:bCs/>
        </w:rPr>
        <w:t>«Взаимоде</w:t>
      </w:r>
      <w:r>
        <w:rPr>
          <w:b/>
          <w:bCs/>
        </w:rPr>
        <w:t xml:space="preserve">йствие детского сада и семьи на </w:t>
      </w:r>
      <w:r w:rsidRPr="00E30B86">
        <w:rPr>
          <w:b/>
          <w:bCs/>
        </w:rPr>
        <w:t>современном этапе»</w:t>
      </w:r>
    </w:p>
    <w:p w:rsidR="00894D9C" w:rsidRDefault="00894D9C" w:rsidP="00894D9C">
      <w:pPr>
        <w:jc w:val="center"/>
      </w:pPr>
      <w:r w:rsidRPr="00E30B86">
        <w:rPr>
          <w:bCs/>
        </w:rPr>
        <w:t>ПО</w:t>
      </w:r>
      <w:r>
        <w:rPr>
          <w:bCs/>
        </w:rPr>
        <w:t xml:space="preserve"> РАННЕЙ ПРОФОТРЕНТАЦИИ ДЕТЕЙ ДОШКОЛЬНОГО ВОЗРАСТА</w:t>
      </w:r>
    </w:p>
    <w:tbl>
      <w:tblPr>
        <w:tblStyle w:val="af3"/>
        <w:tblpPr w:leftFromText="180" w:rightFromText="180" w:vertAnchor="page" w:horzAnchor="margin" w:tblpX="-431" w:tblpY="2638"/>
        <w:tblW w:w="15508" w:type="dxa"/>
        <w:tblLook w:val="04A0" w:firstRow="1" w:lastRow="0" w:firstColumn="1" w:lastColumn="0" w:noHBand="0" w:noVBand="1"/>
      </w:tblPr>
      <w:tblGrid>
        <w:gridCol w:w="1405"/>
        <w:gridCol w:w="1736"/>
        <w:gridCol w:w="1454"/>
        <w:gridCol w:w="1561"/>
        <w:gridCol w:w="1209"/>
        <w:gridCol w:w="1264"/>
        <w:gridCol w:w="1746"/>
        <w:gridCol w:w="1394"/>
        <w:gridCol w:w="1600"/>
        <w:gridCol w:w="1507"/>
        <w:gridCol w:w="632"/>
      </w:tblGrid>
      <w:tr w:rsidR="009D37D8" w:rsidTr="00CB1DDD">
        <w:trPr>
          <w:trHeight w:val="510"/>
        </w:trPr>
        <w:tc>
          <w:tcPr>
            <w:tcW w:w="1458" w:type="dxa"/>
            <w:vMerge w:val="restart"/>
            <w:tcBorders>
              <w:tr2bl w:val="single" w:sz="4" w:space="0" w:color="auto"/>
            </w:tcBorders>
          </w:tcPr>
          <w:p w:rsidR="009D37D8" w:rsidRDefault="009D37D8" w:rsidP="009D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гр. </w:t>
            </w:r>
          </w:p>
          <w:p w:rsidR="009D37D8" w:rsidRDefault="009D37D8" w:rsidP="009D37D8">
            <w:pPr>
              <w:rPr>
                <w:b/>
                <w:sz w:val="20"/>
                <w:szCs w:val="20"/>
              </w:rPr>
            </w:pPr>
          </w:p>
          <w:p w:rsidR="009D37D8" w:rsidRDefault="009D37D8" w:rsidP="009D37D8">
            <w:pPr>
              <w:rPr>
                <w:b/>
                <w:sz w:val="20"/>
                <w:szCs w:val="20"/>
              </w:rPr>
            </w:pPr>
          </w:p>
          <w:p w:rsidR="007376A4" w:rsidRDefault="009D37D8" w:rsidP="009D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7376A4" w:rsidRDefault="007376A4" w:rsidP="009D37D8">
            <w:pPr>
              <w:rPr>
                <w:b/>
                <w:sz w:val="20"/>
                <w:szCs w:val="20"/>
              </w:rPr>
            </w:pPr>
          </w:p>
          <w:p w:rsidR="007376A4" w:rsidRDefault="007376A4" w:rsidP="009D37D8">
            <w:pPr>
              <w:rPr>
                <w:b/>
                <w:sz w:val="20"/>
                <w:szCs w:val="20"/>
              </w:rPr>
            </w:pPr>
          </w:p>
          <w:p w:rsidR="007376A4" w:rsidRDefault="007376A4" w:rsidP="009D37D8">
            <w:pPr>
              <w:rPr>
                <w:b/>
                <w:sz w:val="20"/>
                <w:szCs w:val="20"/>
              </w:rPr>
            </w:pPr>
          </w:p>
          <w:p w:rsidR="007376A4" w:rsidRDefault="007376A4" w:rsidP="009D37D8">
            <w:pPr>
              <w:rPr>
                <w:b/>
                <w:sz w:val="20"/>
                <w:szCs w:val="20"/>
              </w:rPr>
            </w:pPr>
          </w:p>
          <w:p w:rsidR="007376A4" w:rsidRDefault="007376A4" w:rsidP="009D37D8">
            <w:pPr>
              <w:rPr>
                <w:b/>
                <w:sz w:val="20"/>
                <w:szCs w:val="20"/>
              </w:rPr>
            </w:pPr>
          </w:p>
          <w:p w:rsidR="009D37D8" w:rsidRPr="000551AB" w:rsidRDefault="009D37D8" w:rsidP="009D37D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критерии                    </w:t>
            </w:r>
          </w:p>
        </w:tc>
        <w:tc>
          <w:tcPr>
            <w:tcW w:w="1748" w:type="dxa"/>
            <w:vMerge w:val="restart"/>
          </w:tcPr>
          <w:p w:rsidR="009D37D8" w:rsidRPr="000551AB" w:rsidRDefault="009D37D8" w:rsidP="009D37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семинаре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-практикуме</w:t>
            </w:r>
            <w:r w:rsidRPr="0095615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Pr="004808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«Методическое сопровождение работы по ранней профориентации детей дошкольного возраста».</w:t>
            </w:r>
          </w:p>
        </w:tc>
        <w:tc>
          <w:tcPr>
            <w:tcW w:w="3060" w:type="dxa"/>
            <w:gridSpan w:val="2"/>
          </w:tcPr>
          <w:p w:rsidR="009D37D8" w:rsidRDefault="009D37D8" w:rsidP="009D37D8">
            <w:pPr>
              <w:jc w:val="center"/>
            </w:pPr>
            <w:r>
              <w:t>Смотр - конкурс</w:t>
            </w:r>
          </w:p>
        </w:tc>
        <w:tc>
          <w:tcPr>
            <w:tcW w:w="2489" w:type="dxa"/>
            <w:gridSpan w:val="2"/>
            <w:vMerge w:val="restart"/>
          </w:tcPr>
          <w:p w:rsidR="009D37D8" w:rsidRDefault="009D37D8" w:rsidP="009D37D8">
            <w:pPr>
              <w:jc w:val="center"/>
            </w:pPr>
            <w:r>
              <w:t>Контроль</w:t>
            </w:r>
          </w:p>
        </w:tc>
        <w:tc>
          <w:tcPr>
            <w:tcW w:w="1559" w:type="dxa"/>
            <w:vMerge w:val="restart"/>
          </w:tcPr>
          <w:p w:rsidR="009D37D8" w:rsidRDefault="009D37D8" w:rsidP="009D37D8">
            <w:r>
              <w:t>Посещение родителями «Школы для неравнодушных родителей» в группах</w:t>
            </w:r>
          </w:p>
        </w:tc>
        <w:tc>
          <w:tcPr>
            <w:tcW w:w="1418" w:type="dxa"/>
            <w:vMerge w:val="restart"/>
          </w:tcPr>
          <w:p w:rsidR="009D37D8" w:rsidRDefault="009D37D8" w:rsidP="009D37D8">
            <w:r>
              <w:t>Маршруты и дела выходного дня</w:t>
            </w:r>
          </w:p>
        </w:tc>
        <w:tc>
          <w:tcPr>
            <w:tcW w:w="1634" w:type="dxa"/>
            <w:vMerge w:val="restart"/>
          </w:tcPr>
          <w:p w:rsidR="009D37D8" w:rsidRDefault="009D37D8" w:rsidP="009D37D8">
            <w:r>
              <w:t xml:space="preserve">План работы с родителями </w:t>
            </w:r>
          </w:p>
          <w:p w:rsidR="009D37D8" w:rsidRPr="00EB5BC9" w:rsidRDefault="009D37D8" w:rsidP="009D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дан.напр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07" w:type="dxa"/>
            <w:vMerge w:val="restart"/>
          </w:tcPr>
          <w:p w:rsidR="009D37D8" w:rsidRDefault="009D37D8" w:rsidP="009D37D8">
            <w:r>
              <w:t xml:space="preserve">Мероприятия в группе </w:t>
            </w:r>
          </w:p>
          <w:p w:rsidR="009D37D8" w:rsidRDefault="009D37D8" w:rsidP="009D37D8"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дан.напр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shd w:val="clear" w:color="auto" w:fill="auto"/>
          </w:tcPr>
          <w:p w:rsidR="009D37D8" w:rsidRDefault="009D37D8" w:rsidP="009D37D8">
            <w:r>
              <w:t>итог</w:t>
            </w:r>
          </w:p>
        </w:tc>
      </w:tr>
      <w:tr w:rsidR="009D37D8" w:rsidTr="009D37D8">
        <w:trPr>
          <w:trHeight w:val="244"/>
        </w:trPr>
        <w:tc>
          <w:tcPr>
            <w:tcW w:w="1458" w:type="dxa"/>
            <w:vMerge/>
            <w:tcBorders>
              <w:tr2bl w:val="single" w:sz="4" w:space="0" w:color="auto"/>
            </w:tcBorders>
          </w:tcPr>
          <w:p w:rsidR="009D37D8" w:rsidRDefault="009D37D8" w:rsidP="009D37D8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D37D8" w:rsidRDefault="009D37D8" w:rsidP="009D37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</w:tcPr>
          <w:p w:rsidR="009D37D8" w:rsidRDefault="009D37D8" w:rsidP="009D37D8">
            <w:r>
              <w:t>«Профессии наших мам и пап»</w:t>
            </w:r>
          </w:p>
          <w:p w:rsidR="009D37D8" w:rsidRDefault="009D37D8" w:rsidP="009D37D8">
            <w:r>
              <w:t>(младший возраст)</w:t>
            </w:r>
          </w:p>
        </w:tc>
        <w:tc>
          <w:tcPr>
            <w:tcW w:w="1593" w:type="dxa"/>
            <w:vMerge w:val="restart"/>
          </w:tcPr>
          <w:p w:rsidR="009D37D8" w:rsidRDefault="009D37D8" w:rsidP="009D37D8">
            <w:r>
              <w:t>«Ярмарка профессий»</w:t>
            </w:r>
          </w:p>
          <w:p w:rsidR="009D37D8" w:rsidRDefault="009D37D8" w:rsidP="009D37D8">
            <w:r>
              <w:t>(старший возраст)</w:t>
            </w:r>
          </w:p>
        </w:tc>
        <w:tc>
          <w:tcPr>
            <w:tcW w:w="2489" w:type="dxa"/>
            <w:gridSpan w:val="2"/>
            <w:vMerge/>
          </w:tcPr>
          <w:p w:rsidR="009D37D8" w:rsidRDefault="009D37D8" w:rsidP="009D37D8">
            <w:pPr>
              <w:jc w:val="center"/>
            </w:pPr>
          </w:p>
        </w:tc>
        <w:tc>
          <w:tcPr>
            <w:tcW w:w="1559" w:type="dxa"/>
            <w:vMerge/>
          </w:tcPr>
          <w:p w:rsidR="009D37D8" w:rsidRDefault="009D37D8" w:rsidP="009D37D8"/>
        </w:tc>
        <w:tc>
          <w:tcPr>
            <w:tcW w:w="1418" w:type="dxa"/>
            <w:vMerge/>
          </w:tcPr>
          <w:p w:rsidR="009D37D8" w:rsidRDefault="009D37D8" w:rsidP="009D37D8"/>
        </w:tc>
        <w:tc>
          <w:tcPr>
            <w:tcW w:w="1634" w:type="dxa"/>
            <w:vMerge/>
          </w:tcPr>
          <w:p w:rsidR="009D37D8" w:rsidRDefault="009D37D8" w:rsidP="009D37D8"/>
        </w:tc>
        <w:tc>
          <w:tcPr>
            <w:tcW w:w="1507" w:type="dxa"/>
            <w:vMerge/>
          </w:tcPr>
          <w:p w:rsidR="009D37D8" w:rsidRDefault="009D37D8" w:rsidP="009D37D8"/>
        </w:tc>
        <w:tc>
          <w:tcPr>
            <w:tcW w:w="635" w:type="dxa"/>
            <w:vMerge/>
            <w:tcBorders>
              <w:bottom w:val="nil"/>
            </w:tcBorders>
            <w:shd w:val="clear" w:color="auto" w:fill="auto"/>
          </w:tcPr>
          <w:p w:rsidR="009D37D8" w:rsidRDefault="009D37D8" w:rsidP="009D37D8"/>
        </w:tc>
      </w:tr>
      <w:tr w:rsidR="00480851" w:rsidTr="009D37D8">
        <w:trPr>
          <w:trHeight w:val="354"/>
        </w:trPr>
        <w:tc>
          <w:tcPr>
            <w:tcW w:w="1458" w:type="dxa"/>
            <w:vMerge/>
            <w:tcBorders>
              <w:tr2bl w:val="single" w:sz="4" w:space="0" w:color="auto"/>
            </w:tcBorders>
          </w:tcPr>
          <w:p w:rsidR="00894D9C" w:rsidRDefault="00894D9C" w:rsidP="009D37D8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4D9C" w:rsidRDefault="00894D9C" w:rsidP="009D37D8"/>
        </w:tc>
        <w:tc>
          <w:tcPr>
            <w:tcW w:w="1467" w:type="dxa"/>
            <w:vMerge/>
          </w:tcPr>
          <w:p w:rsidR="00894D9C" w:rsidRDefault="00894D9C" w:rsidP="009D37D8"/>
        </w:tc>
        <w:tc>
          <w:tcPr>
            <w:tcW w:w="1593" w:type="dxa"/>
            <w:vMerge/>
          </w:tcPr>
          <w:p w:rsidR="00894D9C" w:rsidRDefault="00894D9C" w:rsidP="009D37D8"/>
        </w:tc>
        <w:tc>
          <w:tcPr>
            <w:tcW w:w="1213" w:type="dxa"/>
          </w:tcPr>
          <w:p w:rsidR="00894D9C" w:rsidRDefault="00894D9C" w:rsidP="009D37D8">
            <w:proofErr w:type="spellStart"/>
            <w:r>
              <w:t>Стар.</w:t>
            </w:r>
            <w:r w:rsidR="00480851">
              <w:t>восп</w:t>
            </w:r>
            <w:proofErr w:type="spellEnd"/>
            <w:r w:rsidR="00480851">
              <w:t>.</w:t>
            </w:r>
          </w:p>
          <w:p w:rsidR="00480851" w:rsidRDefault="00480851" w:rsidP="009D37D8">
            <w:r>
              <w:t>«Труд»</w:t>
            </w:r>
          </w:p>
        </w:tc>
        <w:tc>
          <w:tcPr>
            <w:tcW w:w="1276" w:type="dxa"/>
          </w:tcPr>
          <w:p w:rsidR="00894D9C" w:rsidRDefault="00894D9C" w:rsidP="009D37D8">
            <w:proofErr w:type="spellStart"/>
            <w:r>
              <w:t>Стар.восп</w:t>
            </w:r>
            <w:proofErr w:type="spellEnd"/>
            <w:r>
              <w:t>.</w:t>
            </w:r>
          </w:p>
          <w:p w:rsidR="00480851" w:rsidRDefault="00480851" w:rsidP="009D37D8">
            <w:r>
              <w:t>«План»</w:t>
            </w:r>
          </w:p>
        </w:tc>
        <w:tc>
          <w:tcPr>
            <w:tcW w:w="1559" w:type="dxa"/>
            <w:vMerge/>
          </w:tcPr>
          <w:p w:rsidR="00894D9C" w:rsidRDefault="00894D9C" w:rsidP="009D37D8"/>
        </w:tc>
        <w:tc>
          <w:tcPr>
            <w:tcW w:w="1418" w:type="dxa"/>
            <w:vMerge/>
          </w:tcPr>
          <w:p w:rsidR="00894D9C" w:rsidRDefault="00894D9C" w:rsidP="009D37D8"/>
        </w:tc>
        <w:tc>
          <w:tcPr>
            <w:tcW w:w="1634" w:type="dxa"/>
            <w:vMerge/>
          </w:tcPr>
          <w:p w:rsidR="00894D9C" w:rsidRDefault="00894D9C" w:rsidP="009D37D8"/>
        </w:tc>
        <w:tc>
          <w:tcPr>
            <w:tcW w:w="1507" w:type="dxa"/>
            <w:vMerge/>
          </w:tcPr>
          <w:p w:rsidR="00894D9C" w:rsidRDefault="00894D9C" w:rsidP="009D37D8"/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D9C" w:rsidRDefault="00894D9C" w:rsidP="009D37D8"/>
        </w:tc>
      </w:tr>
      <w:tr w:rsidR="00480851" w:rsidTr="009D37D8">
        <w:tc>
          <w:tcPr>
            <w:tcW w:w="1458" w:type="dxa"/>
          </w:tcPr>
          <w:p w:rsidR="00894D9C" w:rsidRPr="000551AB" w:rsidRDefault="00894D9C" w:rsidP="009D37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8" w:type="dxa"/>
          </w:tcPr>
          <w:p w:rsidR="00894D9C" w:rsidRDefault="00894D9C" w:rsidP="009D37D8"/>
        </w:tc>
        <w:tc>
          <w:tcPr>
            <w:tcW w:w="1467" w:type="dxa"/>
          </w:tcPr>
          <w:p w:rsidR="00894D9C" w:rsidRDefault="00894D9C" w:rsidP="009D37D8"/>
        </w:tc>
        <w:tc>
          <w:tcPr>
            <w:tcW w:w="1593" w:type="dxa"/>
          </w:tcPr>
          <w:p w:rsidR="00894D9C" w:rsidRDefault="00894D9C" w:rsidP="009D37D8"/>
        </w:tc>
        <w:tc>
          <w:tcPr>
            <w:tcW w:w="1213" w:type="dxa"/>
          </w:tcPr>
          <w:p w:rsidR="00894D9C" w:rsidRDefault="00894D9C" w:rsidP="009D37D8"/>
        </w:tc>
        <w:tc>
          <w:tcPr>
            <w:tcW w:w="1276" w:type="dxa"/>
          </w:tcPr>
          <w:p w:rsidR="00894D9C" w:rsidRDefault="00894D9C" w:rsidP="009D37D8"/>
        </w:tc>
        <w:tc>
          <w:tcPr>
            <w:tcW w:w="1559" w:type="dxa"/>
          </w:tcPr>
          <w:p w:rsidR="00894D9C" w:rsidRDefault="00894D9C" w:rsidP="009D37D8"/>
        </w:tc>
        <w:tc>
          <w:tcPr>
            <w:tcW w:w="1418" w:type="dxa"/>
          </w:tcPr>
          <w:p w:rsidR="00894D9C" w:rsidRDefault="00894D9C" w:rsidP="009D37D8"/>
        </w:tc>
        <w:tc>
          <w:tcPr>
            <w:tcW w:w="1634" w:type="dxa"/>
          </w:tcPr>
          <w:p w:rsidR="00894D9C" w:rsidRDefault="00894D9C" w:rsidP="009D37D8"/>
        </w:tc>
        <w:tc>
          <w:tcPr>
            <w:tcW w:w="1507" w:type="dxa"/>
          </w:tcPr>
          <w:p w:rsidR="00894D9C" w:rsidRDefault="00894D9C" w:rsidP="009D37D8"/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94D9C" w:rsidRDefault="00894D9C" w:rsidP="009D37D8"/>
        </w:tc>
      </w:tr>
      <w:tr w:rsidR="00480851" w:rsidTr="009D37D8">
        <w:tc>
          <w:tcPr>
            <w:tcW w:w="1458" w:type="dxa"/>
          </w:tcPr>
          <w:p w:rsidR="00894D9C" w:rsidRDefault="00894D9C" w:rsidP="009D37D8">
            <w:pPr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894D9C" w:rsidRDefault="00894D9C" w:rsidP="009D37D8"/>
        </w:tc>
        <w:tc>
          <w:tcPr>
            <w:tcW w:w="1467" w:type="dxa"/>
          </w:tcPr>
          <w:p w:rsidR="00894D9C" w:rsidRDefault="00894D9C" w:rsidP="009D37D8"/>
        </w:tc>
        <w:tc>
          <w:tcPr>
            <w:tcW w:w="1593" w:type="dxa"/>
          </w:tcPr>
          <w:p w:rsidR="00894D9C" w:rsidRDefault="00894D9C" w:rsidP="009D37D8"/>
        </w:tc>
        <w:tc>
          <w:tcPr>
            <w:tcW w:w="1213" w:type="dxa"/>
          </w:tcPr>
          <w:p w:rsidR="00894D9C" w:rsidRDefault="00894D9C" w:rsidP="009D37D8"/>
        </w:tc>
        <w:tc>
          <w:tcPr>
            <w:tcW w:w="1276" w:type="dxa"/>
          </w:tcPr>
          <w:p w:rsidR="00894D9C" w:rsidRDefault="00894D9C" w:rsidP="009D37D8"/>
        </w:tc>
        <w:tc>
          <w:tcPr>
            <w:tcW w:w="1559" w:type="dxa"/>
          </w:tcPr>
          <w:p w:rsidR="00894D9C" w:rsidRDefault="00894D9C" w:rsidP="009D37D8"/>
        </w:tc>
        <w:tc>
          <w:tcPr>
            <w:tcW w:w="1418" w:type="dxa"/>
          </w:tcPr>
          <w:p w:rsidR="00894D9C" w:rsidRDefault="00894D9C" w:rsidP="009D37D8"/>
        </w:tc>
        <w:tc>
          <w:tcPr>
            <w:tcW w:w="1634" w:type="dxa"/>
          </w:tcPr>
          <w:p w:rsidR="00894D9C" w:rsidRDefault="00894D9C" w:rsidP="009D37D8"/>
        </w:tc>
        <w:tc>
          <w:tcPr>
            <w:tcW w:w="1507" w:type="dxa"/>
          </w:tcPr>
          <w:p w:rsidR="00894D9C" w:rsidRDefault="00894D9C" w:rsidP="009D37D8"/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94D9C" w:rsidRDefault="00894D9C" w:rsidP="009D37D8"/>
        </w:tc>
      </w:tr>
      <w:tr w:rsidR="00480851" w:rsidTr="009D37D8">
        <w:tc>
          <w:tcPr>
            <w:tcW w:w="1458" w:type="dxa"/>
          </w:tcPr>
          <w:p w:rsidR="00894D9C" w:rsidRDefault="00894D9C" w:rsidP="009D37D8">
            <w:pPr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894D9C" w:rsidRDefault="00894D9C" w:rsidP="009D37D8"/>
        </w:tc>
        <w:tc>
          <w:tcPr>
            <w:tcW w:w="1467" w:type="dxa"/>
          </w:tcPr>
          <w:p w:rsidR="00894D9C" w:rsidRDefault="00894D9C" w:rsidP="009D37D8"/>
        </w:tc>
        <w:tc>
          <w:tcPr>
            <w:tcW w:w="1593" w:type="dxa"/>
          </w:tcPr>
          <w:p w:rsidR="00894D9C" w:rsidRDefault="00894D9C" w:rsidP="009D37D8"/>
        </w:tc>
        <w:tc>
          <w:tcPr>
            <w:tcW w:w="1213" w:type="dxa"/>
          </w:tcPr>
          <w:p w:rsidR="00894D9C" w:rsidRDefault="00894D9C" w:rsidP="009D37D8"/>
        </w:tc>
        <w:tc>
          <w:tcPr>
            <w:tcW w:w="1276" w:type="dxa"/>
          </w:tcPr>
          <w:p w:rsidR="00894D9C" w:rsidRDefault="00894D9C" w:rsidP="009D37D8"/>
        </w:tc>
        <w:tc>
          <w:tcPr>
            <w:tcW w:w="1559" w:type="dxa"/>
          </w:tcPr>
          <w:p w:rsidR="00894D9C" w:rsidRDefault="00894D9C" w:rsidP="009D37D8"/>
        </w:tc>
        <w:tc>
          <w:tcPr>
            <w:tcW w:w="1418" w:type="dxa"/>
          </w:tcPr>
          <w:p w:rsidR="00894D9C" w:rsidRDefault="00894D9C" w:rsidP="009D37D8"/>
        </w:tc>
        <w:tc>
          <w:tcPr>
            <w:tcW w:w="1634" w:type="dxa"/>
          </w:tcPr>
          <w:p w:rsidR="00894D9C" w:rsidRDefault="00894D9C" w:rsidP="009D37D8"/>
        </w:tc>
        <w:tc>
          <w:tcPr>
            <w:tcW w:w="1507" w:type="dxa"/>
          </w:tcPr>
          <w:p w:rsidR="00894D9C" w:rsidRDefault="00894D9C" w:rsidP="009D37D8"/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94D9C" w:rsidRDefault="00894D9C" w:rsidP="009D37D8"/>
        </w:tc>
      </w:tr>
      <w:tr w:rsidR="00480851" w:rsidTr="009D37D8">
        <w:tc>
          <w:tcPr>
            <w:tcW w:w="1458" w:type="dxa"/>
            <w:tcBorders>
              <w:bottom w:val="single" w:sz="4" w:space="0" w:color="auto"/>
            </w:tcBorders>
          </w:tcPr>
          <w:p w:rsidR="00894D9C" w:rsidRPr="005B5055" w:rsidRDefault="00894D9C" w:rsidP="009D37D8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94D9C" w:rsidRDefault="00894D9C" w:rsidP="009D37D8"/>
        </w:tc>
        <w:tc>
          <w:tcPr>
            <w:tcW w:w="1467" w:type="dxa"/>
          </w:tcPr>
          <w:p w:rsidR="00894D9C" w:rsidRDefault="00894D9C" w:rsidP="009D37D8"/>
        </w:tc>
        <w:tc>
          <w:tcPr>
            <w:tcW w:w="1593" w:type="dxa"/>
          </w:tcPr>
          <w:p w:rsidR="00894D9C" w:rsidRDefault="00894D9C" w:rsidP="009D37D8"/>
        </w:tc>
        <w:tc>
          <w:tcPr>
            <w:tcW w:w="1213" w:type="dxa"/>
          </w:tcPr>
          <w:p w:rsidR="00894D9C" w:rsidRDefault="00894D9C" w:rsidP="009D37D8"/>
        </w:tc>
        <w:tc>
          <w:tcPr>
            <w:tcW w:w="1276" w:type="dxa"/>
          </w:tcPr>
          <w:p w:rsidR="00894D9C" w:rsidRDefault="00894D9C" w:rsidP="009D37D8"/>
        </w:tc>
        <w:tc>
          <w:tcPr>
            <w:tcW w:w="1559" w:type="dxa"/>
          </w:tcPr>
          <w:p w:rsidR="00894D9C" w:rsidRDefault="00894D9C" w:rsidP="009D37D8"/>
        </w:tc>
        <w:tc>
          <w:tcPr>
            <w:tcW w:w="1418" w:type="dxa"/>
          </w:tcPr>
          <w:p w:rsidR="00894D9C" w:rsidRDefault="00894D9C" w:rsidP="009D37D8"/>
        </w:tc>
        <w:tc>
          <w:tcPr>
            <w:tcW w:w="1634" w:type="dxa"/>
          </w:tcPr>
          <w:p w:rsidR="00894D9C" w:rsidRDefault="00894D9C" w:rsidP="009D37D8"/>
        </w:tc>
        <w:tc>
          <w:tcPr>
            <w:tcW w:w="1507" w:type="dxa"/>
          </w:tcPr>
          <w:p w:rsidR="00894D9C" w:rsidRDefault="00894D9C" w:rsidP="009D37D8"/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94D9C" w:rsidRDefault="00894D9C" w:rsidP="009D37D8"/>
        </w:tc>
      </w:tr>
    </w:tbl>
    <w:p w:rsidR="00894D9C" w:rsidRDefault="00894D9C" w:rsidP="00894D9C">
      <w:pPr>
        <w:jc w:val="right"/>
      </w:pPr>
    </w:p>
    <w:p w:rsidR="00894D9C" w:rsidRDefault="009D37D8" w:rsidP="00894D9C">
      <w:pPr>
        <w:pStyle w:val="af4"/>
        <w:numPr>
          <w:ilvl w:val="0"/>
          <w:numId w:val="1"/>
        </w:numPr>
      </w:pPr>
      <w:r>
        <w:t xml:space="preserve">Участие в семинаре (презентация </w:t>
      </w:r>
      <w:proofErr w:type="spellStart"/>
      <w:r>
        <w:t>дид</w:t>
      </w:r>
      <w:proofErr w:type="spellEnd"/>
      <w:r>
        <w:t>. игры).</w:t>
      </w:r>
      <w:r w:rsidR="008415E3">
        <w:t xml:space="preserve"> Требования к </w:t>
      </w:r>
      <w:proofErr w:type="spellStart"/>
      <w:r w:rsidR="008415E3">
        <w:t>дид</w:t>
      </w:r>
      <w:proofErr w:type="spellEnd"/>
      <w:r w:rsidR="008415E3">
        <w:t xml:space="preserve">. игре: соответствует возрасту, выполнена эстетически правильно, соответствует тематике </w:t>
      </w:r>
      <w:r w:rsidR="00894D9C">
        <w:t xml:space="preserve">–оценивается </w:t>
      </w:r>
      <w:r w:rsidR="008415E3">
        <w:t>3 балла</w:t>
      </w:r>
      <w:r w:rsidR="00894D9C">
        <w:t>.</w:t>
      </w:r>
    </w:p>
    <w:p w:rsidR="00894D9C" w:rsidRDefault="00894D9C" w:rsidP="00894D9C">
      <w:pPr>
        <w:pStyle w:val="af4"/>
        <w:numPr>
          <w:ilvl w:val="0"/>
          <w:numId w:val="1"/>
        </w:numPr>
      </w:pPr>
      <w:r>
        <w:t xml:space="preserve">Призовое место в </w:t>
      </w:r>
      <w:r w:rsidR="008415E3">
        <w:t xml:space="preserve">смотре - </w:t>
      </w:r>
      <w:r>
        <w:t>конкурсе –</w:t>
      </w:r>
      <w:r w:rsidR="008415E3">
        <w:t xml:space="preserve"> </w:t>
      </w:r>
      <w:r w:rsidRPr="008415E3">
        <w:rPr>
          <w:b/>
          <w:lang w:val="en-US"/>
        </w:rPr>
        <w:t>I</w:t>
      </w:r>
      <w:r w:rsidR="008415E3" w:rsidRPr="008415E3">
        <w:rPr>
          <w:b/>
        </w:rPr>
        <w:t xml:space="preserve"> </w:t>
      </w:r>
      <w:r w:rsidRPr="008415E3">
        <w:rPr>
          <w:b/>
        </w:rPr>
        <w:t xml:space="preserve">место </w:t>
      </w:r>
      <w:r>
        <w:t>-3 балла;</w:t>
      </w:r>
      <w:r w:rsidR="008415E3">
        <w:t xml:space="preserve"> </w:t>
      </w:r>
      <w:r w:rsidRPr="008415E3">
        <w:rPr>
          <w:b/>
          <w:lang w:val="en-US"/>
        </w:rPr>
        <w:t>II</w:t>
      </w:r>
      <w:r w:rsidRPr="008415E3">
        <w:rPr>
          <w:b/>
        </w:rPr>
        <w:t xml:space="preserve"> место</w:t>
      </w:r>
      <w:r>
        <w:t xml:space="preserve"> – 2 балла;</w:t>
      </w:r>
      <w:r w:rsidR="008415E3">
        <w:t xml:space="preserve"> </w:t>
      </w:r>
      <w:r w:rsidRPr="008415E3">
        <w:rPr>
          <w:b/>
          <w:lang w:val="en-US"/>
        </w:rPr>
        <w:t>III</w:t>
      </w:r>
      <w:r w:rsidRPr="008415E3">
        <w:rPr>
          <w:b/>
        </w:rPr>
        <w:t xml:space="preserve"> место</w:t>
      </w:r>
      <w:r>
        <w:t xml:space="preserve"> – 1 балл.</w:t>
      </w:r>
    </w:p>
    <w:p w:rsidR="00894D9C" w:rsidRDefault="00894D9C" w:rsidP="00894D9C">
      <w:pPr>
        <w:pStyle w:val="af4"/>
        <w:numPr>
          <w:ilvl w:val="0"/>
          <w:numId w:val="1"/>
        </w:numPr>
      </w:pPr>
      <w:r>
        <w:t>Контроль – без замечаний – 3 балла; 1-2- замечания – 2 балла; 3- 4 замечания – 1 балл; 5 и более замечаний – 0 баллов.</w:t>
      </w:r>
    </w:p>
    <w:p w:rsidR="00894D9C" w:rsidRDefault="00894D9C" w:rsidP="00894D9C">
      <w:pPr>
        <w:pStyle w:val="af4"/>
        <w:numPr>
          <w:ilvl w:val="0"/>
          <w:numId w:val="1"/>
        </w:numPr>
      </w:pPr>
      <w:r w:rsidRPr="00043D00">
        <w:t xml:space="preserve">Посещение родителями </w:t>
      </w:r>
      <w:r w:rsidR="008415E3">
        <w:t xml:space="preserve">«Школы для неравнодушных родителей» </w:t>
      </w:r>
      <w:r w:rsidR="008415E3">
        <w:t>в группах</w:t>
      </w:r>
      <w:r>
        <w:t>:</w:t>
      </w:r>
    </w:p>
    <w:p w:rsidR="00894D9C" w:rsidRDefault="00894D9C" w:rsidP="00894D9C">
      <w:pPr>
        <w:pStyle w:val="af4"/>
      </w:pPr>
      <w:r>
        <w:t>–10 человек– 3 балла;</w:t>
      </w:r>
    </w:p>
    <w:p w:rsidR="00894D9C" w:rsidRDefault="00894D9C" w:rsidP="00894D9C">
      <w:pPr>
        <w:pStyle w:val="af4"/>
      </w:pPr>
      <w:r>
        <w:t xml:space="preserve">- меньше 10 </w:t>
      </w:r>
      <w:proofErr w:type="gramStart"/>
      <w:r>
        <w:t>человек,–</w:t>
      </w:r>
      <w:proofErr w:type="gramEnd"/>
      <w:r>
        <w:t xml:space="preserve"> 2 балла;</w:t>
      </w:r>
    </w:p>
    <w:p w:rsidR="00184923" w:rsidRDefault="00894D9C" w:rsidP="00184923">
      <w:pPr>
        <w:pStyle w:val="af4"/>
        <w:spacing w:after="0"/>
      </w:pPr>
      <w:r>
        <w:t>-если воспитатели не смогли организовать родителей – 0 баллов.</w:t>
      </w:r>
    </w:p>
    <w:p w:rsidR="00184923" w:rsidRDefault="00184923" w:rsidP="00184923">
      <w:pPr>
        <w:pStyle w:val="af4"/>
        <w:numPr>
          <w:ilvl w:val="0"/>
          <w:numId w:val="1"/>
        </w:numPr>
        <w:spacing w:after="0"/>
      </w:pPr>
      <w:r>
        <w:t xml:space="preserve"> «Маршрут выходного дня» (музей, мероприятия в</w:t>
      </w:r>
      <w:r>
        <w:t xml:space="preserve"> выходной день</w:t>
      </w:r>
      <w:r>
        <w:t xml:space="preserve"> </w:t>
      </w:r>
      <w:r>
        <w:t xml:space="preserve">в </w:t>
      </w:r>
      <w:r>
        <w:t>группах) 10 человек– 3 балла;</w:t>
      </w:r>
      <w:r w:rsidR="00894D9C">
        <w:t xml:space="preserve"> </w:t>
      </w:r>
    </w:p>
    <w:p w:rsidR="00184923" w:rsidRDefault="00184923" w:rsidP="00184923">
      <w:pPr>
        <w:pStyle w:val="af4"/>
        <w:spacing w:after="0"/>
        <w:ind w:left="502"/>
      </w:pPr>
      <w:r>
        <w:t>«Маршрут выходного дня» (музей, мероприятия в выходной день в группах)</w:t>
      </w:r>
      <w:r w:rsidRPr="00184923">
        <w:t xml:space="preserve"> </w:t>
      </w:r>
      <w:r>
        <w:t xml:space="preserve">меньше 10 </w:t>
      </w:r>
      <w:proofErr w:type="gramStart"/>
      <w:r>
        <w:t>человек,–</w:t>
      </w:r>
      <w:proofErr w:type="gramEnd"/>
      <w:r>
        <w:t xml:space="preserve"> 2 балла;</w:t>
      </w:r>
    </w:p>
    <w:p w:rsidR="00184923" w:rsidRDefault="00184923" w:rsidP="00184923">
      <w:pPr>
        <w:pStyle w:val="af4"/>
        <w:spacing w:after="0"/>
        <w:ind w:left="502"/>
      </w:pPr>
      <w:r>
        <w:t>если воспитатели не смогли организовать родителей – 0 баллов.</w:t>
      </w:r>
    </w:p>
    <w:p w:rsidR="00894D9C" w:rsidRDefault="00184923" w:rsidP="00894D9C">
      <w:pPr>
        <w:spacing w:after="0"/>
      </w:pPr>
      <w:r>
        <w:t xml:space="preserve">  6.   </w:t>
      </w:r>
      <w:r w:rsidR="00894D9C">
        <w:t xml:space="preserve">План работы с родителями по </w:t>
      </w:r>
      <w:r>
        <w:t>ранней профориентации</w:t>
      </w:r>
      <w:r w:rsidR="00894D9C">
        <w:t xml:space="preserve"> – есть – 3 балла; составлен не по данному разделу – 1 балл; нет – 0.</w:t>
      </w:r>
    </w:p>
    <w:p w:rsidR="00894D9C" w:rsidRDefault="00184923" w:rsidP="00894D9C">
      <w:pPr>
        <w:spacing w:after="0"/>
      </w:pPr>
      <w:r>
        <w:t xml:space="preserve">  7.  </w:t>
      </w:r>
      <w:r w:rsidR="00894D9C">
        <w:t xml:space="preserve"> Мероприятия в группе – есть лист регистрации, фото отчет, отзывы на сайте ДОУ – 3 балла; есть лист регистрации (менее 10 присутствующих), фото-</w:t>
      </w:r>
    </w:p>
    <w:p w:rsidR="00894D9C" w:rsidRDefault="00184923" w:rsidP="00894D9C">
      <w:pPr>
        <w:spacing w:after="0"/>
      </w:pPr>
      <w:r>
        <w:t xml:space="preserve">        </w:t>
      </w:r>
      <w:r w:rsidR="00894D9C">
        <w:t xml:space="preserve"> </w:t>
      </w:r>
      <w:r>
        <w:t>о</w:t>
      </w:r>
      <w:r w:rsidR="00894D9C">
        <w:t>тчет</w:t>
      </w:r>
      <w:r>
        <w:t xml:space="preserve"> - 2 балла</w:t>
      </w:r>
      <w:r w:rsidR="00894D9C">
        <w:t>, отзыв на бумажном носителе – 1 балл.</w:t>
      </w:r>
    </w:p>
    <w:p w:rsidR="00184923" w:rsidRDefault="00184923" w:rsidP="00894D9C">
      <w:pPr>
        <w:spacing w:after="0"/>
      </w:pPr>
      <w:r>
        <w:t xml:space="preserve">        </w:t>
      </w:r>
      <w:r w:rsidR="003E582D">
        <w:t>Другие мероприятия группы – 1 балл.</w:t>
      </w:r>
      <w:r>
        <w:t xml:space="preserve"> </w:t>
      </w:r>
    </w:p>
    <w:p w:rsidR="00184923" w:rsidRDefault="00184923" w:rsidP="00894D9C">
      <w:pPr>
        <w:spacing w:after="0"/>
      </w:pPr>
    </w:p>
    <w:p w:rsidR="00404FD3" w:rsidRDefault="00404FD3"/>
    <w:sectPr w:rsidR="00404FD3" w:rsidSect="0089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793"/>
    <w:multiLevelType w:val="hybridMultilevel"/>
    <w:tmpl w:val="4560F3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A"/>
    <w:rsid w:val="00184923"/>
    <w:rsid w:val="003E582D"/>
    <w:rsid w:val="00404FD3"/>
    <w:rsid w:val="00480851"/>
    <w:rsid w:val="00644F9A"/>
    <w:rsid w:val="007376A4"/>
    <w:rsid w:val="007E3A77"/>
    <w:rsid w:val="008415E3"/>
    <w:rsid w:val="00894D9C"/>
    <w:rsid w:val="009D37D8"/>
    <w:rsid w:val="00D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C079"/>
  <w15:chartTrackingRefBased/>
  <w15:docId w15:val="{9F3E25F6-6D00-4374-B449-DC2AD1FC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77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  <w:style w:type="table" w:styleId="af3">
    <w:name w:val="Table Grid"/>
    <w:basedOn w:val="a1"/>
    <w:uiPriority w:val="39"/>
    <w:rsid w:val="008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9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2018-02-08T08:19:00Z</dcterms:created>
  <dcterms:modified xsi:type="dcterms:W3CDTF">2018-02-09T06:49:00Z</dcterms:modified>
</cp:coreProperties>
</file>