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3914" w:rsidRPr="00F63FCB" w:rsidRDefault="00F63FCB" w:rsidP="005D1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FCB">
        <w:rPr>
          <w:rFonts w:ascii="Times New Roman" w:hAnsi="Times New Roman" w:cs="Times New Roman"/>
          <w:sz w:val="28"/>
          <w:szCs w:val="28"/>
        </w:rPr>
        <w:fldChar w:fldCharType="begin"/>
      </w:r>
      <w:r w:rsidRPr="00F63FCB">
        <w:rPr>
          <w:rFonts w:ascii="Times New Roman" w:hAnsi="Times New Roman" w:cs="Times New Roman"/>
          <w:sz w:val="28"/>
          <w:szCs w:val="28"/>
        </w:rPr>
        <w:instrText xml:space="preserve"> HYPERLINK "https://www.youtube.com/watch?v=8hgqlFlGrE0" </w:instrText>
      </w:r>
      <w:r w:rsidRPr="00F63FCB">
        <w:rPr>
          <w:rFonts w:ascii="Times New Roman" w:hAnsi="Times New Roman" w:cs="Times New Roman"/>
          <w:sz w:val="28"/>
          <w:szCs w:val="28"/>
        </w:rPr>
        <w:fldChar w:fldCharType="separate"/>
      </w:r>
      <w:r w:rsidRPr="00F63FCB">
        <w:rPr>
          <w:rStyle w:val="a3"/>
          <w:rFonts w:ascii="Times New Roman" w:hAnsi="Times New Roman" w:cs="Times New Roman"/>
          <w:sz w:val="28"/>
          <w:szCs w:val="28"/>
        </w:rPr>
        <w:t>Мультфильм «Петя и волк».</w:t>
      </w:r>
      <w:r w:rsidRPr="00F63FCB">
        <w:rPr>
          <w:rFonts w:ascii="Times New Roman" w:hAnsi="Times New Roman" w:cs="Times New Roman"/>
          <w:sz w:val="28"/>
          <w:szCs w:val="28"/>
        </w:rPr>
        <w:fldChar w:fldCharType="end"/>
      </w:r>
    </w:p>
    <w:p w:rsidR="00F63FCB" w:rsidRPr="00F63FCB" w:rsidRDefault="00F63FCB" w:rsidP="00F63F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3FCB">
        <w:rPr>
          <w:rFonts w:ascii="Times New Roman" w:hAnsi="Times New Roman" w:cs="Times New Roman"/>
          <w:sz w:val="28"/>
          <w:szCs w:val="28"/>
        </w:rPr>
        <w:t>Мультфильм-</w:t>
      </w:r>
      <w:proofErr w:type="spellStart"/>
      <w:r w:rsidRPr="00F63FCB">
        <w:rPr>
          <w:rFonts w:ascii="Times New Roman" w:hAnsi="Times New Roman" w:cs="Times New Roman"/>
          <w:sz w:val="28"/>
          <w:szCs w:val="28"/>
        </w:rPr>
        <w:t>симофническая</w:t>
      </w:r>
      <w:proofErr w:type="spellEnd"/>
      <w:r w:rsidRPr="00F63FCB">
        <w:rPr>
          <w:rFonts w:ascii="Times New Roman" w:hAnsi="Times New Roman" w:cs="Times New Roman"/>
          <w:sz w:val="28"/>
          <w:szCs w:val="28"/>
        </w:rPr>
        <w:t xml:space="preserve"> сказка Сергея Прокофьева. Эта сказка началась летним добрым утром, когда все предвещало добрый день. Но что же случилось? В лесу рыщет волк, сказал дед внучку, чтобы он сидел дома и не выходил за калитку, а сам пошел собирать охотников. Внучек Петя заигрался и вышел за калитку, а там волка кошка привела, чтобы отомстил за нее. Но Петя убежал и </w:t>
      </w:r>
      <w:r w:rsidR="00035F64">
        <w:rPr>
          <w:rFonts w:ascii="Times New Roman" w:hAnsi="Times New Roman" w:cs="Times New Roman"/>
          <w:sz w:val="28"/>
          <w:szCs w:val="28"/>
        </w:rPr>
        <w:t>еще и утенка спас, а волк побеж</w:t>
      </w:r>
      <w:r w:rsidRPr="00F63FCB">
        <w:rPr>
          <w:rFonts w:ascii="Times New Roman" w:hAnsi="Times New Roman" w:cs="Times New Roman"/>
          <w:sz w:val="28"/>
          <w:szCs w:val="28"/>
        </w:rPr>
        <w:t>ал кошкой. А потом Петя поймал волка, а когда пришли дедушка с охотниками, то не стали его убивать, а отвезли в зоопарк.</w:t>
      </w:r>
    </w:p>
    <w:sectPr w:rsidR="00F63FCB" w:rsidRPr="00F6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66"/>
    <w:rsid w:val="00001045"/>
    <w:rsid w:val="000134AE"/>
    <w:rsid w:val="00025949"/>
    <w:rsid w:val="00035F64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D1668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1C6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63FCB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F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16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F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16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2020-04-27T17:29:00Z</dcterms:created>
  <dcterms:modified xsi:type="dcterms:W3CDTF">2020-04-27T20:08:00Z</dcterms:modified>
</cp:coreProperties>
</file>