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F" w:rsidRP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8DF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4 – 5 лет</w:t>
      </w:r>
    </w:p>
    <w:p w:rsidR="005628DF" w:rsidRP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Легкий бег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 xml:space="preserve">«Гусеницы»: </w:t>
      </w:r>
      <w:proofErr w:type="gramStart"/>
      <w:r w:rsidRPr="005628DF">
        <w:rPr>
          <w:rFonts w:ascii="Times New Roman" w:hAnsi="Times New Roman" w:cs="Times New Roman"/>
          <w:sz w:val="24"/>
          <w:szCs w:val="24"/>
        </w:rPr>
        <w:t>передвижение</w:t>
      </w:r>
      <w:proofErr w:type="gramEnd"/>
      <w:r w:rsidRPr="005628DF">
        <w:rPr>
          <w:rFonts w:ascii="Times New Roman" w:hAnsi="Times New Roman" w:cs="Times New Roman"/>
          <w:sz w:val="24"/>
          <w:szCs w:val="24"/>
        </w:rPr>
        <w:t xml:space="preserve"> сидя сгибая и выпрямляя ноги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Легкий бег</w:t>
      </w:r>
    </w:p>
    <w:p w:rsid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9732CD" w:rsidRDefault="009732CD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9732CD" w:rsidRPr="009732CD" w:rsidRDefault="009732CD" w:rsidP="00973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2CD">
        <w:rPr>
          <w:rFonts w:ascii="Times New Roman" w:hAnsi="Times New Roman" w:cs="Times New Roman"/>
          <w:sz w:val="24"/>
          <w:szCs w:val="24"/>
        </w:rPr>
        <w:t>1. И. п. - стойка ноги на ширине ступни, мяч в обеих руках вниз. Поднять мяч вверх, поднимаясь на носки, потянуться, опустить мяч, вернуться в исходное положение (4-5 раз).</w:t>
      </w:r>
    </w:p>
    <w:p w:rsidR="009732CD" w:rsidRPr="009732CD" w:rsidRDefault="009732CD" w:rsidP="00973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2CD">
        <w:rPr>
          <w:rFonts w:ascii="Times New Roman" w:hAnsi="Times New Roman" w:cs="Times New Roman"/>
          <w:sz w:val="24"/>
          <w:szCs w:val="24"/>
        </w:rPr>
        <w:t>2. И. п. - стойка ноги на ширине ступни, мяч у груди. Присесть, мяч вынести вперед, подняться, вернуться в исходное положение (5-6 раз). 3. И. п. - сидя, ноги врозь, мяч в согнутых руках перед собой. Наклониться, прокатить мяч от одной ноги к другой, выпрямиться, вернуться в исходное положение (6 раз).</w:t>
      </w:r>
    </w:p>
    <w:p w:rsidR="009732CD" w:rsidRPr="009732CD" w:rsidRDefault="009732CD" w:rsidP="00973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2CD">
        <w:rPr>
          <w:rFonts w:ascii="Times New Roman" w:hAnsi="Times New Roman" w:cs="Times New Roman"/>
          <w:sz w:val="24"/>
          <w:szCs w:val="24"/>
        </w:rPr>
        <w:t>4. И. п. - лежа на спине, мяч в прямых руках за головой. Согнуть колени, коснуться их мячом, выпрямиться, вернуться в исходное положение (5-6 раз).</w:t>
      </w:r>
    </w:p>
    <w:p w:rsidR="009732CD" w:rsidRPr="009732CD" w:rsidRDefault="009732CD" w:rsidP="00973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2CD">
        <w:rPr>
          <w:rFonts w:ascii="Times New Roman" w:hAnsi="Times New Roman" w:cs="Times New Roman"/>
          <w:sz w:val="24"/>
          <w:szCs w:val="24"/>
        </w:rPr>
        <w:t>5. И. п. - стойка ноги слегка расставлены, руки произвольно, мяч на полу. Прыжки на двух ногах в обе стороны (3-4 раза), с небольшой паузой между серией прыжков.</w:t>
      </w:r>
    </w:p>
    <w:p w:rsidR="009732CD" w:rsidRPr="009732CD" w:rsidRDefault="009732CD" w:rsidP="00973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5628DF" w:rsidRDefault="005628DF" w:rsidP="005628D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Отбивание мяча одной рукой (не менее 5 раз каждой рукой)</w:t>
      </w:r>
    </w:p>
    <w:p w:rsidR="005628DF" w:rsidRDefault="009732CD" w:rsidP="009732C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Подбрасывание мяча вверх и ловля его двумя руками (10 раз)</w:t>
      </w:r>
    </w:p>
    <w:p w:rsidR="001C72BB" w:rsidRPr="001C72BB" w:rsidRDefault="001C72BB" w:rsidP="009732C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72BB">
        <w:rPr>
          <w:rFonts w:ascii="Times New Roman" w:hAnsi="Times New Roman" w:cs="Times New Roman"/>
          <w:b/>
          <w:sz w:val="24"/>
          <w:szCs w:val="24"/>
        </w:rPr>
        <w:t xml:space="preserve">«Поймай мяч». </w:t>
      </w:r>
      <w:r>
        <w:rPr>
          <w:rFonts w:ascii="Times New Roman" w:hAnsi="Times New Roman" w:cs="Times New Roman"/>
          <w:sz w:val="24"/>
          <w:szCs w:val="24"/>
        </w:rPr>
        <w:t>Взрослый стоит на расстоянии 1,5-2 м от ребенка и бросает ему мяч. Ребенок должен его поймать.</w:t>
      </w:r>
    </w:p>
    <w:p w:rsidR="005628DF" w:rsidRPr="005628DF" w:rsidRDefault="005628DF" w:rsidP="005628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DF" w:rsidRPr="005628DF" w:rsidRDefault="009732CD" w:rsidP="009732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7481" cy="2524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men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249" cy="252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8DF" w:rsidRPr="005628DF" w:rsidRDefault="001C72BB" w:rsidP="001C72B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1C72BB" w:rsidRPr="001C72BB" w:rsidRDefault="001C72BB" w:rsidP="001C72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BB">
        <w:rPr>
          <w:rFonts w:ascii="Times New Roman" w:hAnsi="Times New Roman" w:cs="Times New Roman"/>
          <w:b/>
          <w:sz w:val="24"/>
          <w:szCs w:val="24"/>
        </w:rPr>
        <w:t>«Перелет птиц»</w:t>
      </w:r>
    </w:p>
    <w:p w:rsidR="001C72BB" w:rsidRPr="001C72BB" w:rsidRDefault="001C72BB" w:rsidP="001C72B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2BB">
        <w:rPr>
          <w:rFonts w:ascii="Times New Roman" w:hAnsi="Times New Roman" w:cs="Times New Roman"/>
          <w:b/>
          <w:sz w:val="24"/>
          <w:szCs w:val="24"/>
        </w:rPr>
        <w:t> </w:t>
      </w:r>
      <w:r w:rsidRPr="001C72BB">
        <w:rPr>
          <w:rFonts w:ascii="Times New Roman" w:hAnsi="Times New Roman" w:cs="Times New Roman"/>
          <w:sz w:val="24"/>
          <w:szCs w:val="24"/>
        </w:rPr>
        <w:t xml:space="preserve">Дети стоят на одном конце площадки – «птицы». На другом конце </w:t>
      </w:r>
      <w:proofErr w:type="gramStart"/>
      <w:r w:rsidRPr="001C72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крытие для птиц. </w:t>
      </w:r>
      <w:r w:rsidRPr="001C72BB">
        <w:rPr>
          <w:rFonts w:ascii="Times New Roman" w:hAnsi="Times New Roman" w:cs="Times New Roman"/>
          <w:sz w:val="24"/>
          <w:szCs w:val="24"/>
        </w:rPr>
        <w:t xml:space="preserve">По сигналу «птицы улетают» птицы летят, расправив крылья. По сигналу «буря» птицы летят </w:t>
      </w:r>
      <w:r>
        <w:rPr>
          <w:rFonts w:ascii="Times New Roman" w:hAnsi="Times New Roman" w:cs="Times New Roman"/>
          <w:sz w:val="24"/>
          <w:szCs w:val="24"/>
        </w:rPr>
        <w:t>в укрытие</w:t>
      </w:r>
      <w:r w:rsidRPr="001C72BB">
        <w:rPr>
          <w:rFonts w:ascii="Times New Roman" w:hAnsi="Times New Roman" w:cs="Times New Roman"/>
          <w:sz w:val="24"/>
          <w:szCs w:val="24"/>
        </w:rPr>
        <w:t xml:space="preserve"> – скрываются от бури. По сигналу «буря прекратилась», птицы летают. Продолжительность 5-7 минут.</w:t>
      </w:r>
    </w:p>
    <w:p w:rsidR="001C72BB" w:rsidRDefault="001C72BB" w:rsidP="001C72B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2BB" w:rsidRPr="001C72BB" w:rsidRDefault="001C72BB" w:rsidP="001C72B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C72BB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</w:t>
      </w:r>
    </w:p>
    <w:p w:rsidR="001C72BB" w:rsidRPr="001C72BB" w:rsidRDefault="001C72BB" w:rsidP="001C72B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2BB">
        <w:rPr>
          <w:rFonts w:ascii="Times New Roman" w:hAnsi="Times New Roman" w:cs="Times New Roman"/>
          <w:b/>
          <w:bCs/>
          <w:sz w:val="24"/>
          <w:szCs w:val="24"/>
        </w:rPr>
        <w:t>Игра «Цапля»</w:t>
      </w:r>
    </w:p>
    <w:p w:rsidR="001C72BB" w:rsidRPr="001C72BB" w:rsidRDefault="001C72BB" w:rsidP="001C72B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C72BB">
        <w:rPr>
          <w:rFonts w:ascii="Times New Roman" w:hAnsi="Times New Roman" w:cs="Times New Roman"/>
          <w:bCs/>
          <w:sz w:val="24"/>
          <w:szCs w:val="24"/>
        </w:rPr>
        <w:t>Дети идут по кругу, по сигналу «Цапля!» встают на одной ноге.</w:t>
      </w:r>
    </w:p>
    <w:p w:rsidR="005628DF" w:rsidRPr="005628DF" w:rsidRDefault="005628DF" w:rsidP="005628D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628DF" w:rsidRPr="0056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6EE"/>
    <w:multiLevelType w:val="hybridMultilevel"/>
    <w:tmpl w:val="825E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D0594"/>
    <w:multiLevelType w:val="hybridMultilevel"/>
    <w:tmpl w:val="5234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C7"/>
    <w:rsid w:val="000C0473"/>
    <w:rsid w:val="001C72BB"/>
    <w:rsid w:val="003E5AC7"/>
    <w:rsid w:val="005628DF"/>
    <w:rsid w:val="009732CD"/>
    <w:rsid w:val="00B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4</cp:revision>
  <dcterms:created xsi:type="dcterms:W3CDTF">2020-04-12T09:48:00Z</dcterms:created>
  <dcterms:modified xsi:type="dcterms:W3CDTF">2020-04-30T10:39:00Z</dcterms:modified>
</cp:coreProperties>
</file>