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F5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2F5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2-3 лет</w:t>
      </w:r>
    </w:p>
    <w:p w:rsidR="004E22F5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«Спрячь ладошки»:</w:t>
      </w:r>
      <w:r w:rsidRPr="004E22F5">
        <w:rPr>
          <w:rFonts w:ascii="Times New Roman" w:hAnsi="Times New Roman" w:cs="Times New Roman"/>
          <w:sz w:val="24"/>
          <w:szCs w:val="24"/>
        </w:rPr>
        <w:t xml:space="preserve"> ходьба, руки  спрятаны за спиной (4-5 секунд)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«Лошадки»:</w:t>
      </w:r>
      <w:r w:rsidRPr="004E22F5">
        <w:rPr>
          <w:rFonts w:ascii="Times New Roman" w:hAnsi="Times New Roman" w:cs="Times New Roman"/>
          <w:sz w:val="24"/>
          <w:szCs w:val="24"/>
        </w:rPr>
        <w:t xml:space="preserve"> ходьба с высоким подниманием коленей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«Котята»:</w:t>
      </w:r>
      <w:r w:rsidRPr="004E22F5">
        <w:rPr>
          <w:rFonts w:ascii="Times New Roman" w:hAnsi="Times New Roman" w:cs="Times New Roman"/>
          <w:sz w:val="24"/>
          <w:szCs w:val="24"/>
        </w:rPr>
        <w:t xml:space="preserve"> ползание с опорой на ладони и колени  (5-6 секунд)</w:t>
      </w:r>
    </w:p>
    <w:p w:rsidR="004E22F5" w:rsidRPr="004E22F5" w:rsidRDefault="004E22F5" w:rsidP="004E22F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4E22F5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4E22F5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t>«Зайчики»</w:t>
      </w:r>
    </w:p>
    <w:p w:rsidR="004E22F5" w:rsidRPr="004E22F5" w:rsidRDefault="004E22F5" w:rsidP="004E22F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2F5">
        <w:rPr>
          <w:rFonts w:ascii="Times New Roman" w:hAnsi="Times New Roman" w:cs="Times New Roman"/>
          <w:b/>
          <w:i/>
          <w:sz w:val="24"/>
          <w:szCs w:val="24"/>
        </w:rPr>
        <w:t>«Зайка греет лапки на солнышке»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опущены. Руки вперед, повернуть ладонями вверх-вниз, сказать: «Тепло». Вернуться в исходное положение (6 раз)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2F5">
        <w:rPr>
          <w:rFonts w:ascii="Times New Roman" w:hAnsi="Times New Roman" w:cs="Times New Roman"/>
          <w:b/>
          <w:i/>
          <w:sz w:val="24"/>
          <w:szCs w:val="24"/>
        </w:rPr>
        <w:t>2. «Зайка прячет лапки»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И. п.: стоя, руки в стороны. Наклон вперед, ладони положить на живот, сказать: «Нет». Вернуться в исходную позицию (4 раза)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b/>
          <w:i/>
          <w:sz w:val="24"/>
          <w:szCs w:val="24"/>
        </w:rPr>
        <w:t>3. «Зайка спрятался»</w:t>
      </w:r>
      <w:r w:rsidRPr="004E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 xml:space="preserve">И. п.:  стоя, руки внизу. Присесть, закрыть глаза руками. Вернуться в исходную позицию (4 раза) 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2F5">
        <w:rPr>
          <w:rFonts w:ascii="Times New Roman" w:hAnsi="Times New Roman" w:cs="Times New Roman"/>
          <w:b/>
          <w:i/>
          <w:sz w:val="24"/>
          <w:szCs w:val="24"/>
        </w:rPr>
        <w:t>4. «Зайка занимается спортом»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И. п.: стоя, ноги вместе, руки опущены. Бег на месте 8-12 секунд. Повторить 3 раза, чередуя с ходьбой на месте.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2F5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F5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FE1EB6" w:rsidRDefault="00FE1EB6" w:rsidP="00FE1EB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EB6">
        <w:rPr>
          <w:rFonts w:ascii="Times New Roman" w:hAnsi="Times New Roman" w:cs="Times New Roman"/>
          <w:b/>
          <w:sz w:val="24"/>
          <w:szCs w:val="24"/>
        </w:rPr>
        <w:t>«Прокати – поймай»</w:t>
      </w:r>
      <w:r w:rsidRPr="00FE1EB6">
        <w:rPr>
          <w:rFonts w:ascii="Times New Roman" w:hAnsi="Times New Roman" w:cs="Times New Roman"/>
          <w:sz w:val="24"/>
          <w:szCs w:val="24"/>
        </w:rPr>
        <w:t xml:space="preserve"> (взрослый и ребенок). И. п.: сидя, ноги врозь. Взрослый и ребенок прокатывают мяч друг другу, энергично отталкивая руками (руки «совочком»)</w:t>
      </w:r>
    </w:p>
    <w:p w:rsid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7466E">
            <wp:extent cx="2615565" cy="1396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EB6" w:rsidRPr="00FE1EB6" w:rsidRDefault="00FE1EB6" w:rsidP="00FE1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2F5" w:rsidRPr="004E22F5" w:rsidRDefault="004E22F5" w:rsidP="004E22F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В противоположном конце комнаты находится игрушка. Ребенок отправляется к ней в гости, ползая на низких четвереньках: опора на локти и колени. Взрослые следят, чтобы ребенок не опускал голову, смотрел вперед.</w:t>
      </w:r>
    </w:p>
    <w:p w:rsidR="004E22F5" w:rsidRPr="004E22F5" w:rsidRDefault="004E22F5" w:rsidP="004E22F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sz w:val="24"/>
          <w:szCs w:val="24"/>
        </w:rPr>
        <w:t>По комнате разложены плоские препятствия – «кочки». Прыжки на двух ногах по кочкам.</w:t>
      </w:r>
    </w:p>
    <w:p w:rsidR="004E22F5" w:rsidRPr="004E22F5" w:rsidRDefault="004E22F5" w:rsidP="004E2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5247" w:rsidRPr="004E22F5" w:rsidRDefault="004E22F5" w:rsidP="004E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36831" wp14:editId="5E71106B">
            <wp:extent cx="5023485" cy="28778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F5" w:rsidRDefault="004E22F5" w:rsidP="004E2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2F5" w:rsidRDefault="004E22F5" w:rsidP="004E2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Подвижная игра 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6">
        <w:rPr>
          <w:rFonts w:ascii="Times New Roman" w:hAnsi="Times New Roman" w:cs="Times New Roman"/>
          <w:b/>
          <w:sz w:val="24"/>
          <w:szCs w:val="24"/>
        </w:rPr>
        <w:t>«Солнышко и дождик»</w:t>
      </w:r>
    </w:p>
    <w:p w:rsidR="00FE1EB6" w:rsidRPr="00FE1EB6" w:rsidRDefault="00FE1EB6" w:rsidP="00FE1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EB6">
        <w:rPr>
          <w:rFonts w:ascii="Times New Roman" w:hAnsi="Times New Roman" w:cs="Times New Roman"/>
          <w:sz w:val="24"/>
          <w:szCs w:val="24"/>
        </w:rPr>
        <w:t xml:space="preserve">Дети сидят на корточках. По сигналу взрослого: «На улице солнце, идите гулять!» дети шагают по комнате. По сигналу: «Дождик! Скорее домой!» дети бегут </w:t>
      </w:r>
      <w:proofErr w:type="gramStart"/>
      <w:r w:rsidRPr="00FE1EB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1EB6">
        <w:rPr>
          <w:rFonts w:ascii="Times New Roman" w:hAnsi="Times New Roman" w:cs="Times New Roman"/>
          <w:sz w:val="24"/>
          <w:szCs w:val="24"/>
        </w:rPr>
        <w:t xml:space="preserve"> взрослому, у которого в руках большой зонтик.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6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B6">
        <w:rPr>
          <w:rFonts w:ascii="Times New Roman" w:hAnsi="Times New Roman" w:cs="Times New Roman"/>
          <w:b/>
          <w:sz w:val="24"/>
          <w:szCs w:val="24"/>
        </w:rPr>
        <w:t>Игра «Зайка серый умывается»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B6">
        <w:rPr>
          <w:rFonts w:ascii="Times New Roman" w:hAnsi="Times New Roman" w:cs="Times New Roman"/>
          <w:sz w:val="24"/>
          <w:szCs w:val="24"/>
        </w:rPr>
        <w:t>Взрослый произносит слова, дети выполняют движения в соответствии с текстом.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EB6">
        <w:rPr>
          <w:rFonts w:ascii="Times New Roman" w:hAnsi="Times New Roman" w:cs="Times New Roman"/>
          <w:i/>
          <w:sz w:val="24"/>
          <w:szCs w:val="24"/>
        </w:rPr>
        <w:t>Зайка серый умывается,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EB6">
        <w:rPr>
          <w:rFonts w:ascii="Times New Roman" w:hAnsi="Times New Roman" w:cs="Times New Roman"/>
          <w:i/>
          <w:sz w:val="24"/>
          <w:szCs w:val="24"/>
        </w:rPr>
        <w:t>Видно в гости собирается,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EB6">
        <w:rPr>
          <w:rFonts w:ascii="Times New Roman" w:hAnsi="Times New Roman" w:cs="Times New Roman"/>
          <w:i/>
          <w:sz w:val="24"/>
          <w:szCs w:val="24"/>
        </w:rPr>
        <w:t>Вымыл носик, вымыл хвостик,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EB6">
        <w:rPr>
          <w:rFonts w:ascii="Times New Roman" w:hAnsi="Times New Roman" w:cs="Times New Roman"/>
          <w:i/>
          <w:sz w:val="24"/>
          <w:szCs w:val="24"/>
        </w:rPr>
        <w:t>Вымыл ухо, вытер сухо.</w:t>
      </w:r>
    </w:p>
    <w:p w:rsidR="00FE1EB6" w:rsidRPr="00FE1EB6" w:rsidRDefault="00FE1EB6" w:rsidP="00FE1E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B6">
        <w:rPr>
          <w:rFonts w:ascii="Times New Roman" w:hAnsi="Times New Roman" w:cs="Times New Roman"/>
          <w:sz w:val="24"/>
          <w:szCs w:val="24"/>
        </w:rPr>
        <w:t xml:space="preserve">Затем, </w:t>
      </w:r>
      <w:proofErr w:type="gramStart"/>
      <w:r w:rsidRPr="00FE1EB6"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 w:rsidRPr="00FE1EB6">
        <w:rPr>
          <w:rFonts w:ascii="Times New Roman" w:hAnsi="Times New Roman" w:cs="Times New Roman"/>
          <w:sz w:val="24"/>
          <w:szCs w:val="24"/>
        </w:rPr>
        <w:t xml:space="preserve"> подпрыгивая на двух ногах и «идет в гости».</w:t>
      </w:r>
    </w:p>
    <w:p w:rsidR="004E22F5" w:rsidRPr="004E22F5" w:rsidRDefault="00FE1EB6" w:rsidP="004E22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388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de56cff47f94b9287e533a6fdbdc3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22F5" w:rsidRPr="004E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6311"/>
    <w:multiLevelType w:val="hybridMultilevel"/>
    <w:tmpl w:val="4C12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1"/>
    <w:rsid w:val="004E22F5"/>
    <w:rsid w:val="009B5247"/>
    <w:rsid w:val="00EC3AA1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2020-05-11T08:28:00Z</dcterms:created>
  <dcterms:modified xsi:type="dcterms:W3CDTF">2020-05-14T09:23:00Z</dcterms:modified>
</cp:coreProperties>
</file>