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8DF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4 – 5 лет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«Гусеницы»: </w:t>
      </w:r>
      <w:proofErr w:type="gramStart"/>
      <w:r w:rsidRPr="005628DF">
        <w:rPr>
          <w:rFonts w:ascii="Times New Roman" w:hAnsi="Times New Roman" w:cs="Times New Roman"/>
          <w:sz w:val="24"/>
          <w:szCs w:val="24"/>
        </w:rPr>
        <w:t>передвижение</w:t>
      </w:r>
      <w:proofErr w:type="gramEnd"/>
      <w:r w:rsidRPr="005628DF">
        <w:rPr>
          <w:rFonts w:ascii="Times New Roman" w:hAnsi="Times New Roman" w:cs="Times New Roman"/>
          <w:sz w:val="24"/>
          <w:szCs w:val="24"/>
        </w:rPr>
        <w:t xml:space="preserve"> сидя сгибая и выпрямляя ноги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69">
        <w:rPr>
          <w:rFonts w:ascii="Times New Roman" w:hAnsi="Times New Roman" w:cs="Times New Roman"/>
          <w:sz w:val="24"/>
          <w:szCs w:val="24"/>
        </w:rPr>
        <w:t>1. И. п. - стойка ноги на ширине ступни, руки вдоль туловища. Руки через стороны вверх, подняться на носки, хлопнуть в ладоши над головой. Опуститься на всю ступню, вернуться в исходное положение (4-5 раз).</w:t>
      </w:r>
    </w:p>
    <w:p w:rsid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69">
        <w:rPr>
          <w:rFonts w:ascii="Times New Roman" w:hAnsi="Times New Roman" w:cs="Times New Roman"/>
          <w:sz w:val="24"/>
          <w:szCs w:val="24"/>
        </w:rPr>
        <w:t>2. И. п. - стойка ноги на ширине плеч, руки на пояс. Поворот вправо (влево), отвести правую руку в сторону, вернуться в исходное положение (6 раз).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3E69">
        <w:rPr>
          <w:rFonts w:ascii="Times New Roman" w:hAnsi="Times New Roman" w:cs="Times New Roman"/>
          <w:sz w:val="24"/>
          <w:szCs w:val="24"/>
        </w:rPr>
        <w:t xml:space="preserve"> И. п. - стойка ноги на ширине ступни, руки вниз. Присесть, руки вынести вперед, хлопнуть в ладоши перед собой, встать, вернуться в исходное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(5-6 раз)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03E69">
        <w:rPr>
          <w:rFonts w:ascii="Times New Roman" w:hAnsi="Times New Roman" w:cs="Times New Roman"/>
          <w:sz w:val="24"/>
          <w:szCs w:val="24"/>
        </w:rPr>
        <w:t>. И. п. - сидя на полу, ноги прямые, руки в упоре сзади. Поднять правую прямую ногу вверх, опустить, вернуться в исходное положение. То же левой ногой (6 раз).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03E69">
        <w:rPr>
          <w:rFonts w:ascii="Times New Roman" w:hAnsi="Times New Roman" w:cs="Times New Roman"/>
          <w:sz w:val="24"/>
          <w:szCs w:val="24"/>
        </w:rPr>
        <w:t>. И. п. - лежа на животе, ноги прямые, руки, согнутые в локтях, перед собой. Вынести руки вперед, ноги приподнять от пола, прогнуться - «рыбка». Вернуться в исходное положение (4-5 раз).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D03E69">
        <w:rPr>
          <w:rFonts w:ascii="Times New Roman" w:hAnsi="Times New Roman" w:cs="Times New Roman"/>
          <w:sz w:val="24"/>
          <w:szCs w:val="24"/>
        </w:rPr>
        <w:t xml:space="preserve">. И. п. </w:t>
      </w:r>
      <w:proofErr w:type="gramStart"/>
      <w:r w:rsidRPr="00D03E6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03E69">
        <w:rPr>
          <w:rFonts w:ascii="Times New Roman" w:hAnsi="Times New Roman" w:cs="Times New Roman"/>
          <w:sz w:val="24"/>
          <w:szCs w:val="24"/>
        </w:rPr>
        <w:t>тойка ноги вместе, руки произвольно вдоль туловища.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69">
        <w:rPr>
          <w:rFonts w:ascii="Times New Roman" w:hAnsi="Times New Roman" w:cs="Times New Roman"/>
          <w:sz w:val="24"/>
          <w:szCs w:val="24"/>
        </w:rPr>
        <w:t>Прыжки на двух ногах (ноги врозь - ноги вместе) под счет воспитателя 1-8 или удары в бубен (музыкальное сопровождение). Повторить 3-4 раза.</w:t>
      </w:r>
    </w:p>
    <w:p w:rsidR="00D03E69" w:rsidRPr="009732CD" w:rsidRDefault="00D03E69" w:rsidP="00D03E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13D90" wp14:editId="71B3986C">
            <wp:extent cx="3905250" cy="2194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de56cff47f94b9287e533a6fdbdc3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164" cy="219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03E69" w:rsidRPr="00D03E69" w:rsidRDefault="00D03E69" w:rsidP="00D03E6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69">
        <w:rPr>
          <w:rFonts w:ascii="Times New Roman" w:hAnsi="Times New Roman" w:cs="Times New Roman"/>
          <w:sz w:val="24"/>
          <w:szCs w:val="24"/>
        </w:rPr>
        <w:t>Прыжки на двух ногах, продвигаясь вперед, - прыжком ноги врозь, прыжком ноги вместе и так далее. Расстояние 3 м, повторить несколько раз.</w:t>
      </w:r>
    </w:p>
    <w:p w:rsidR="00D03E69" w:rsidRPr="00D03E69" w:rsidRDefault="00D03E69" w:rsidP="00D03E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3E69">
        <w:rPr>
          <w:rFonts w:ascii="Times New Roman" w:hAnsi="Times New Roman" w:cs="Times New Roman"/>
          <w:b/>
          <w:sz w:val="24"/>
          <w:szCs w:val="24"/>
        </w:rPr>
        <w:t xml:space="preserve">«Мостик»: </w:t>
      </w:r>
      <w:r w:rsidRPr="00D03E69">
        <w:rPr>
          <w:rFonts w:ascii="Times New Roman" w:hAnsi="Times New Roman" w:cs="Times New Roman"/>
          <w:sz w:val="24"/>
          <w:szCs w:val="24"/>
        </w:rPr>
        <w:t>взрослый наклоняется вперед, упираясь на стопы и кисти рук, ребенок ползет на четвереньках под взрослым (4 раза)</w:t>
      </w:r>
    </w:p>
    <w:p w:rsidR="005628DF" w:rsidRPr="00442A0A" w:rsidRDefault="00D03E69" w:rsidP="00442A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«Попади в корзину». </w:t>
      </w:r>
      <w:r>
        <w:rPr>
          <w:rFonts w:ascii="Times New Roman" w:hAnsi="Times New Roman" w:cs="Times New Roman"/>
          <w:sz w:val="24"/>
          <w:szCs w:val="24"/>
        </w:rPr>
        <w:t>И. п.: стойка вполоборота к мишени (к корзине), ноги на ширине плеч, правая рука выдвинута вперед (прицеливание)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Замах: 1 </w:t>
      </w:r>
      <w:r w:rsidR="00442A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поворот</w:t>
      </w:r>
      <w:r w:rsidR="00442A0A">
        <w:rPr>
          <w:rFonts w:ascii="Times New Roman" w:hAnsi="Times New Roman" w:cs="Times New Roman"/>
          <w:sz w:val="24"/>
          <w:szCs w:val="24"/>
        </w:rPr>
        <w:t xml:space="preserve"> в сторону мишени, наклон туловища вперед, бросок с силой, 2 – попадание в цель. Дети бросают кубик правой рукой в корзину, которая расположена от них на расстоянии 2 метров. Взрослый следит за правильностью выполнения метания в горизонтальную цель.</w:t>
      </w:r>
    </w:p>
    <w:p w:rsidR="005628DF" w:rsidRPr="005628DF" w:rsidRDefault="005628DF" w:rsidP="005628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 </w:t>
      </w:r>
    </w:p>
    <w:p w:rsidR="009732CD" w:rsidRDefault="009732CD" w:rsidP="009732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CD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442A0A" w:rsidRPr="00442A0A" w:rsidRDefault="00442A0A" w:rsidP="00442A0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A0A">
        <w:rPr>
          <w:rFonts w:ascii="Times New Roman" w:hAnsi="Times New Roman" w:cs="Times New Roman"/>
          <w:b/>
          <w:bCs/>
          <w:sz w:val="24"/>
          <w:szCs w:val="24"/>
        </w:rPr>
        <w:t>«Совушка»</w:t>
      </w:r>
    </w:p>
    <w:p w:rsidR="00442A0A" w:rsidRPr="00442A0A" w:rsidRDefault="00442A0A" w:rsidP="00442A0A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2A0A">
        <w:rPr>
          <w:rFonts w:ascii="Times New Roman" w:hAnsi="Times New Roman" w:cs="Times New Roman"/>
          <w:bCs/>
          <w:sz w:val="24"/>
          <w:szCs w:val="24"/>
        </w:rPr>
        <w:t>Играющие</w:t>
      </w:r>
      <w:proofErr w:type="gramEnd"/>
      <w:r w:rsidRPr="00442A0A">
        <w:rPr>
          <w:rFonts w:ascii="Times New Roman" w:hAnsi="Times New Roman" w:cs="Times New Roman"/>
          <w:bCs/>
          <w:sz w:val="24"/>
          <w:szCs w:val="24"/>
        </w:rPr>
        <w:t xml:space="preserve"> свободно располагаются на площадке. В стороне («в дупле») сидит или стоит «Сова». Взрослый говорит: </w:t>
      </w:r>
      <w:r w:rsidRPr="00442A0A">
        <w:rPr>
          <w:rFonts w:ascii="Times New Roman" w:hAnsi="Times New Roman" w:cs="Times New Roman"/>
          <w:bCs/>
          <w:i/>
          <w:iCs/>
          <w:sz w:val="24"/>
          <w:szCs w:val="24"/>
        </w:rPr>
        <w:t>«День наступает – все оживает».</w:t>
      </w:r>
      <w:r w:rsidRPr="00442A0A">
        <w:rPr>
          <w:rFonts w:ascii="Times New Roman" w:hAnsi="Times New Roman" w:cs="Times New Roman"/>
          <w:bCs/>
          <w:sz w:val="24"/>
          <w:szCs w:val="24"/>
        </w:rPr>
        <w:t xml:space="preserve"> Все играющие свободно двигаются по площадке, выполняя различные движения, имитируя руками полет бабочек, стрекоз и т.д.</w:t>
      </w:r>
    </w:p>
    <w:p w:rsidR="00442A0A" w:rsidRPr="00442A0A" w:rsidRDefault="00442A0A" w:rsidP="00442A0A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42A0A">
        <w:rPr>
          <w:rFonts w:ascii="Times New Roman" w:hAnsi="Times New Roman" w:cs="Times New Roman"/>
          <w:bCs/>
          <w:sz w:val="24"/>
          <w:szCs w:val="24"/>
        </w:rPr>
        <w:t xml:space="preserve">Неожиданно взрослый  произносит: </w:t>
      </w:r>
      <w:r w:rsidRPr="00442A0A">
        <w:rPr>
          <w:rFonts w:ascii="Times New Roman" w:hAnsi="Times New Roman" w:cs="Times New Roman"/>
          <w:bCs/>
          <w:i/>
          <w:iCs/>
          <w:sz w:val="24"/>
          <w:szCs w:val="24"/>
        </w:rPr>
        <w:t>«Ночь наступает, все замирает, сова вылетает».</w:t>
      </w:r>
      <w:r w:rsidRPr="00442A0A">
        <w:rPr>
          <w:rFonts w:ascii="Times New Roman" w:hAnsi="Times New Roman" w:cs="Times New Roman"/>
          <w:bCs/>
          <w:sz w:val="24"/>
          <w:szCs w:val="24"/>
        </w:rPr>
        <w:t xml:space="preserve"> Все должны немедленно остановиться в том пол</w:t>
      </w:r>
      <w:bookmarkStart w:id="0" w:name="_GoBack"/>
      <w:bookmarkEnd w:id="0"/>
      <w:r w:rsidRPr="00442A0A">
        <w:rPr>
          <w:rFonts w:ascii="Times New Roman" w:hAnsi="Times New Roman" w:cs="Times New Roman"/>
          <w:bCs/>
          <w:sz w:val="24"/>
          <w:szCs w:val="24"/>
        </w:rPr>
        <w:t xml:space="preserve">ожении, в котором их застали эти слова, и не шевелиться. «Сова» медленно проходит мимо играющих и зорко осматривает их. Кто пошевелится или засмеется, того «сова» отправляет к себе в «дупло». Через некоторое время игра останавливается, и подсчитывают, </w:t>
      </w:r>
      <w:r w:rsidRPr="00442A0A">
        <w:rPr>
          <w:rFonts w:ascii="Times New Roman" w:hAnsi="Times New Roman" w:cs="Times New Roman"/>
          <w:bCs/>
          <w:sz w:val="24"/>
          <w:szCs w:val="24"/>
        </w:rPr>
        <w:lastRenderedPageBreak/>
        <w:t>сколько человек «сова» забрала к себе. После этого выбирают новую «сову» из тех, кто к ней не попал. Выигрывает та «сова», которая забрала себе большее число играющих</w:t>
      </w:r>
    </w:p>
    <w:p w:rsidR="00442A0A" w:rsidRPr="00442A0A" w:rsidRDefault="00442A0A" w:rsidP="00442A0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2CD" w:rsidRPr="009732CD" w:rsidRDefault="009732CD" w:rsidP="00442A0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CD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442A0A" w:rsidRPr="00442A0A" w:rsidRDefault="00442A0A" w:rsidP="00442A0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A0A">
        <w:rPr>
          <w:rFonts w:ascii="Times New Roman" w:hAnsi="Times New Roman" w:cs="Times New Roman"/>
          <w:b/>
          <w:bCs/>
          <w:sz w:val="24"/>
          <w:szCs w:val="24"/>
        </w:rPr>
        <w:t>Игра «Цапля»</w:t>
      </w:r>
    </w:p>
    <w:p w:rsidR="00442A0A" w:rsidRPr="00442A0A" w:rsidRDefault="00442A0A" w:rsidP="00442A0A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42A0A">
        <w:rPr>
          <w:rFonts w:ascii="Times New Roman" w:hAnsi="Times New Roman" w:cs="Times New Roman"/>
          <w:bCs/>
          <w:sz w:val="24"/>
          <w:szCs w:val="24"/>
        </w:rPr>
        <w:t>Дети идут по кругу, по сигналу «Цапля!» встают на одной ноге.</w:t>
      </w:r>
    </w:p>
    <w:p w:rsidR="005628DF" w:rsidRPr="005628DF" w:rsidRDefault="00442A0A" w:rsidP="00442A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95960" cy="337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zdorovm_tele_zdorovyy_duh_22_122130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558" cy="337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8DF" w:rsidRPr="0056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0594"/>
    <w:multiLevelType w:val="hybridMultilevel"/>
    <w:tmpl w:val="33FCBB96"/>
    <w:lvl w:ilvl="0" w:tplc="23D4F3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C7"/>
    <w:rsid w:val="000C0473"/>
    <w:rsid w:val="003E5AC7"/>
    <w:rsid w:val="00442A0A"/>
    <w:rsid w:val="005628DF"/>
    <w:rsid w:val="009732CD"/>
    <w:rsid w:val="00BC620D"/>
    <w:rsid w:val="00D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2020-04-12T09:48:00Z</dcterms:created>
  <dcterms:modified xsi:type="dcterms:W3CDTF">2020-05-05T09:30:00Z</dcterms:modified>
</cp:coreProperties>
</file>