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FC" w:rsidRPr="00ED735F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родители, продолжаем дистанционно обучаться в условиях пандемии. Сегодня у нас занятие по обучению грамоте.</w:t>
      </w:r>
    </w:p>
    <w:p w:rsidR="003A29FC" w:rsidRPr="00A4414A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4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Знакомство с понятиями гласные и согласные звуки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D7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D7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и зеленая коробка (можно взять произвольные коробки, например, от обуви о наклеить на одну лист синей цветной бумаги, а на другую – лист зеленой цветной бумаги), игрушки, мяч, кубик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ырезанные из цветного картона красные, зеленые и синие кружочки.</w:t>
      </w:r>
    </w:p>
    <w:p w:rsidR="003A29FC" w:rsidRPr="00417552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Фонограммы звуки природы и звуки предметов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 ребенком сегодняшний день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сегодня день? Хмурый пасмурны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светлый или солнечный? Какое настроение вызывает у тебя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погода?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знаешь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надо сделать, чтобы улучшилось настроение, чтобы на душе было тепло и спокойно? Надо улыбнуться.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</w:t>
      </w:r>
    </w:p>
    <w:p w:rsidR="003A29FC" w:rsidRPr="00A4414A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history="1">
        <w:r w:rsidRPr="00A4414A">
          <w:rPr>
            <w:rStyle w:val="a3"/>
            <w:rFonts w:ascii="Times New Roman" w:hAnsi="Times New Roman" w:cs="Times New Roman"/>
            <w:sz w:val="28"/>
            <w:szCs w:val="28"/>
          </w:rPr>
          <w:t>https://zaycev.net/search.html?spa=true&amp;trackId=4308891&amp;query_search=%D0%BE%D1%82%20%D1%83%D0%BB%D1%8B%D0%B1%D0%BA%D0%B8%20%D1%85%D0%BC%D1%83%D1%80%D1%8B%D0%B9%20%D0%B4%D0%B5%D0%BD%D1%8C%20%D1%81%D0%B2%D0%B5%D1%82%D0%BB%D0%B5%D0%B9</w:t>
        </w:r>
      </w:hyperlink>
      <w:r w:rsidRPr="00A4414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улыбки хмурый день светлей,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улыбки в небе радуга проснется.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Поделись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улыбкою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она к тебе еще не раз вернется.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поделиться улыбкой. Я дарю вам свою улыбку. Я люблю </w:t>
      </w:r>
      <w:r w:rsidRPr="00A4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вас.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такая солнечная, лучистая улыбка, что, глядя на нее</w:t>
      </w:r>
      <w:r w:rsidRPr="00A4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ярче становится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ень, а на душе теплеет. Улыбнемся</w:t>
      </w:r>
      <w:r w:rsidRPr="00A4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</w:t>
      </w:r>
      <w:r w:rsidRPr="00A44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Звучит музыка.</w:t>
      </w:r>
    </w:p>
    <w:p w:rsidR="003A29FC" w:rsidRPr="00A4414A" w:rsidRDefault="003A29FC" w:rsidP="003A29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A4414A">
          <w:rPr>
            <w:rStyle w:val="a3"/>
            <w:rFonts w:ascii="Times New Roman" w:hAnsi="Times New Roman" w:cs="Times New Roman"/>
            <w:sz w:val="28"/>
            <w:szCs w:val="28"/>
          </w:rPr>
          <w:t>https://zaycev.net/search.html?spa=true&amp;trackId=4308891&amp;query_search=%D0%BE%D1%82%20%D1%83%D0%BB%D1%8B%D0%B1%D0%BA%D0%B8%20%D1%85%D0%BC%D1%83%D1%80%D1%8B%D0%B9%20%D0%B4%D0%</w:t>
        </w:r>
        <w:r w:rsidRPr="00A4414A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B5%D0%BD%D1%8C%20%D1%81%D0%B2%D0%B5%D1%82%D0%BB%D0%B5%D0%B9</w:t>
        </w:r>
      </w:hyperlink>
    </w:p>
    <w:p w:rsidR="003A29FC" w:rsidRPr="00A4414A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«Послушаем»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с тобой закроем глаза, постоим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(посидим) молча и послушаем.</w:t>
      </w:r>
    </w:p>
    <w:p w:rsidR="003A29FC" w:rsidRPr="00A4414A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 w:rsidRPr="00A4414A">
          <w:rPr>
            <w:rStyle w:val="a3"/>
            <w:rFonts w:ascii="Times New Roman" w:hAnsi="Times New Roman" w:cs="Times New Roman"/>
            <w:sz w:val="28"/>
            <w:szCs w:val="28"/>
          </w:rPr>
          <w:t>https://ru357.iplayer.info/song/172944935/Nerechevoj_zvuk_dom_-_Pylesos_gudit/</w:t>
        </w:r>
      </w:hyperlink>
    </w:p>
    <w:p w:rsidR="003A29FC" w:rsidRPr="00A4414A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4414A">
          <w:rPr>
            <w:rStyle w:val="a3"/>
            <w:rFonts w:ascii="Times New Roman" w:hAnsi="Times New Roman" w:cs="Times New Roman"/>
            <w:sz w:val="28"/>
            <w:szCs w:val="28"/>
          </w:rPr>
          <w:t>https://ru357.iplayer.info/song/158474786/Priroda_-_zvuki_Doma/</w:t>
        </w:r>
      </w:hyperlink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A4414A">
          <w:rPr>
            <w:rStyle w:val="a3"/>
            <w:rFonts w:ascii="Times New Roman" w:hAnsi="Times New Roman" w:cs="Times New Roman"/>
            <w:sz w:val="28"/>
            <w:szCs w:val="28"/>
          </w:rPr>
          <w:t>https://ru357.iplayer.info/song/56749198/zvuki_derevni_-_dom.zhivotnye/</w:t>
        </w:r>
      </w:hyperlink>
      <w:r w:rsidRPr="00A441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1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слышишь?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ты услышал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называется?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звуки. Молодец! Сегодня мы </w:t>
      </w:r>
      <w:r w:rsidRPr="0041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отправимся в сказочный город «Звукоград». Мы узнаем, какие еще бывают звуки. Поиграем с этими звуками 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интересные игры. 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что, отправляемся в путь?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песни «Вместе весело шагать»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1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A4414A">
          <w:rPr>
            <w:rStyle w:val="a3"/>
            <w:rFonts w:ascii="Times New Roman" w:hAnsi="Times New Roman" w:cs="Times New Roman"/>
            <w:sz w:val="28"/>
            <w:szCs w:val="28"/>
          </w:rPr>
          <w:t>https://zaycev.net/pages/190/19034.shtml?spa=true&amp;trackId=19034</w:t>
        </w:r>
      </w:hyperlink>
      <w:r w:rsidRPr="00A4414A">
        <w:rPr>
          <w:rFonts w:ascii="Times New Roman" w:hAnsi="Times New Roman" w:cs="Times New Roman"/>
          <w:sz w:val="28"/>
          <w:szCs w:val="28"/>
        </w:rPr>
        <w:t>)</w:t>
      </w:r>
      <w:r w:rsidRPr="00417552">
        <w:rPr>
          <w:rFonts w:ascii="Times New Roman" w:eastAsia="Times New Roman" w:hAnsi="Times New Roman" w:cs="Times New Roman"/>
          <w:sz w:val="28"/>
          <w:szCs w:val="28"/>
          <w:lang w:eastAsia="ru-RU"/>
        </w:rPr>
        <w:t>.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агаем на месте садимся на стул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попасть в этот город нам надо отгадать загадку: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видно, в руки не взять, н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зато слышно. Что это? (звук)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Конечно, это звук. Звуки мы слышим, слушаем. Мы вспомнили, что бывают звуки природы, звуки предметов, звуки музыки. Но это еще не все звуки. Есть еще одна группа звуков, и называется она звуки речи. Эти звуки мы не только слышим, но еще и произносим.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звуков есть на свете: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Шелест листьев, плеск волны.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бывают звуки речи,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точно знать должны.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попали с тобой в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крохотный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под названьем «Звукоград»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A4414A">
          <w:rPr>
            <w:rStyle w:val="a3"/>
            <w:rFonts w:ascii="Times New Roman" w:hAnsi="Times New Roman" w:cs="Times New Roman"/>
            <w:sz w:val="28"/>
            <w:szCs w:val="28"/>
          </w:rPr>
          <w:t>http://www.duz2evpatoria.ru/wp-content/uploads/2014/12/3.png</w:t>
        </w:r>
      </w:hyperlink>
      <w:r w:rsidRPr="00A4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живет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тридцать один житель. Этих жителей никто никогда не видел, так как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невидимки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 их можно услышать. Зовут 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жителей 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звуки. Шесть звуковпевцы: а, о, э, у, и, ы. Им подпевают: я, ё, е, ю. За голосистость и певучесть эти звуки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— гласными. Звуки между собой очень дружат и распевают волшебные песни.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тоже можем петь вместе с ними, но для этого нужно узнавать все звуки и правильно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тянутся песенкой звонкой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 и - и - и.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 Могут заплакать и застонать: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 о - о - у - у - у.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качать в колыбели Аленку: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 а - а - а.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Могут, как эхо, в лесу закричать: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Ау! Ау! Ау!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летать высоко в синеву: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о, у, и, э, ы.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желают свистеть и ворчать.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 легко и свободно вырываются наружу, не встречая на своём пути никаких преград. Их можно долго и громко петь — каждый в отдельности и последовательн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переставляя. Давай попоём. 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[а, о, у, э, ы, и]. Сколько их? (гласных звуков 6). Называются они гласными, от слова «глас», т.е. голос.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их можно петь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голосом. Эти звуки мы будем обозначать красным кружочком. Посмотрите они, как мячик. Он может долго катиться, так и гласные — поются, тянутся.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звук в начале слова»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звукам так понравилось, как ты их запомнил, что они захотели с тобой поиграть. А ты хочешь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(Да).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называть слова,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начинаются с гласного звука, а ты должен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сказать, что это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Арбуз, облако, утка, игра, аист, ослик,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тюг, ирис, ухо, озеро, апельсин 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в этой волшебной стране есть ещё жители — согласные звуки. Им живётся хуже. Чтобы их произнести воздуху нужно прорываться через преграды, которые ставят им губы, зубы, язык. Петь эти звуки сами не могут, а соглашаются петь только вместе с гласными.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 называются согласные звуки.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согласные … согласны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Шелестеть, шептать, скрипеть,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фыркать и шипеть,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хочет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им петь.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С,С,С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змеиный слышен свист,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Ш,Ш,Ш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шуршит опавший лист,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Ж,Ж,Ж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жуки в саду жужжат,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Р,Р,Р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моторы тарахтят</w:t>
      </w:r>
    </w:p>
    <w:p w:rsidR="003A29FC" w:rsidRPr="00A4414A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Согласные звуки 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произносятся коротко. Одни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твердо, другие мягко. </w:t>
      </w:r>
      <w:r w:rsidRPr="00E73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них</w:t>
      </w:r>
      <w:r w:rsidRPr="00A4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r w:rsidRPr="00A4414A">
          <w:rPr>
            <w:rStyle w:val="a3"/>
            <w:rFonts w:ascii="Times New Roman" w:hAnsi="Times New Roman" w:cs="Times New Roman"/>
            <w:sz w:val="28"/>
            <w:szCs w:val="28"/>
          </w:rPr>
          <w:t>http://www.duz2evpatoria.ru/wp-content/uploads/2014/12/3.png</w:t>
        </w:r>
      </w:hyperlink>
    </w:p>
    <w:p w:rsidR="003A29FC" w:rsidRPr="00E7386B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их наряд?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согласный звук твердый, то он надевает синий наряд, а если мягкий, то тогда – зеленый. Обозначать мы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будем, синим и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зеленым квадратиком. Квадратик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7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кубик, посмотрите 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катиться, как мячик не может. Так и согласные не поются, не тянутся.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«Собери игрушки».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заглядывал Незнайка, и посмотри,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беспорядок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оставил. Разбросал все игрушки, помоги мне 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собрать. Но собирать мы будем их следующим образом: игрушку, которая начинается на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ердый согласный звук мы уберем в 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синюю коробку, а игрушку, которая начинается, на мягкий согласный, в зеленую.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встанем и отдохнём.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 Улыбнись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вниз рывки руками,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Будто машем мы флажками.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Разминаем наши плечи.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движутся навстречу.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(Одна рука вверх, другая вниз, рывками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меняются.)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боки. Улыбнись.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 наклонись.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в стороны.)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Приседанья начинай.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спеши, не отставай.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(Приседания.)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конце — ходьба на месте,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всем давно известно.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месте.)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 звуки, бывают не только твердыми и мягкими, но они еще бывают звонкими и глухими.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значит? Послушай и сравни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звучат два музыкальных инструме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 колокольчик и барабан. Что ты можешь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 о их звучании?</w:t>
      </w:r>
    </w:p>
    <w:p w:rsidR="003A29FC" w:rsidRPr="00E7386B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E738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https://pro-sound.org/track/6188/zvuk-shkolnogo-kolokolchika-6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—</w:t>
        </w:r>
        <w:r w:rsidRPr="00E738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zvukovoy-effekt-mp3-skachat.html</w:t>
        </w:r>
      </w:hyperlink>
    </w:p>
    <w:p w:rsidR="003A29FC" w:rsidRPr="00E7386B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E7386B">
          <w:rPr>
            <w:rStyle w:val="a3"/>
            <w:rFonts w:ascii="Times New Roman" w:hAnsi="Times New Roman" w:cs="Times New Roman"/>
            <w:sz w:val="28"/>
            <w:szCs w:val="28"/>
          </w:rPr>
          <w:t>https://ru357.iplayer.info/song/152057653/pionerskij_baraban_-_pioner/</w:t>
        </w:r>
      </w:hyperlink>
    </w:p>
    <w:p w:rsidR="003A29FC" w:rsidRPr="00E7386B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(Колокольчик звучит звонко, а у барабана глухой звук.)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и согласные звуки одни звучат звонко, другие глухо. Чтобы определить какой звук глухой или звонкий, нужно положить ладошку на горлышко и произнести звук. Если горлышко дребезжит, как звоночек, тогда звук звонкий, а если горлышко спокойное, не дребезжит, значит, звук глухой. Давайте поиграем в игру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«Угадай, какой звук».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называю согласный звук, а ты определяешь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он: звонкий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глухой. Если звук звонкий, то ты показываешь поднятый вверх большой палец (класс)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если глухой, то тогда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тихо сидишь.</w:t>
      </w:r>
    </w:p>
    <w:p w:rsidR="003A29FC" w:rsidRPr="002E41E9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</w:t>
      </w:r>
      <w:r w:rsidRPr="002E4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</w:t>
      </w:r>
      <w:r w:rsidRPr="002E4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«Весна»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Иди, весна, иди, красна,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(«шагаем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пальчиками обеих рук по столу)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 ржаной колосок,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Овсяный снопок,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душистые,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Груши золотистые,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урожай в наш край.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(загибаем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пальчику с мизинца)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«Кап, кап, кап»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Кап, кап, кап – звенит капель.</w:t>
      </w:r>
    </w:p>
    <w:p w:rsidR="003A29FC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сейчас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(Ритмично, на каждый слог стучим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столу подушечками пальцев, начиная с большого)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а, нам пора возвращаться домой. Но прежде чем вернутся, 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пароль. Готов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две группы делятся звуки речи? (гласные и согласные)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отличить гласный звук от согласного звука? (гласные произносятся свободно, их можно петь, а согласные произносятся с преградой, их петь нельзя.)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гласные звуки.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бывают согласные звуки? (твердые/мягкие, звонкие/глухие)</w:t>
      </w:r>
    </w:p>
    <w:p w:rsidR="003A29FC" w:rsidRPr="00C141C4" w:rsidRDefault="003A29FC" w:rsidP="003A2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Молодец! Ты справился с заданием и мы</w:t>
      </w:r>
      <w:r w:rsidRPr="00C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вернулись домой, но мы обязательно продолжим наше путешествие по городу «Звукоград».</w:t>
      </w:r>
    </w:p>
    <w:p w:rsidR="003A29FC" w:rsidRDefault="003A29FC" w:rsidP="003A29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Благодарю за внимание и понимание! Желаю приятного и плодотворного домашнего режима.</w:t>
      </w:r>
    </w:p>
    <w:p w:rsidR="003A29FC" w:rsidRPr="00D513FF" w:rsidRDefault="003A29FC" w:rsidP="003A29F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Фролова</w:t>
      </w:r>
    </w:p>
    <w:p w:rsidR="001F11CF" w:rsidRDefault="001F11CF">
      <w:bookmarkStart w:id="0" w:name="_GoBack"/>
      <w:bookmarkEnd w:id="0"/>
    </w:p>
    <w:sectPr w:rsidR="001F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FC"/>
    <w:rsid w:val="001F11CF"/>
    <w:rsid w:val="003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9E71-C32A-4844-A564-A29EF518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357.iplayer.info/song/56749198/zvuki_derevni_-_dom.zhivotnye/" TargetMode="External"/><Relationship Id="rId13" Type="http://schemas.openxmlformats.org/officeDocument/2006/relationships/hyperlink" Target="https://ru357.iplayer.info/song/152057653/pionerskij_baraban_-_pion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357.iplayer.info/song/158474786/Priroda_-_zvuki_Doma/" TargetMode="External"/><Relationship Id="rId12" Type="http://schemas.openxmlformats.org/officeDocument/2006/relationships/hyperlink" Target="https://pro-sound.org/track/6188/zvuk-shkolnogo-kolokolchika-6--zvukovoy-effekt-mp3-skach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357.iplayer.info/song/172944935/Nerechevoj_zvuk_dom_-_Pylesos_gudit/" TargetMode="External"/><Relationship Id="rId11" Type="http://schemas.openxmlformats.org/officeDocument/2006/relationships/hyperlink" Target="http://www.duz2evpatoria.ru/wp-content/uploads/2014/12/3.png" TargetMode="External"/><Relationship Id="rId5" Type="http://schemas.openxmlformats.org/officeDocument/2006/relationships/hyperlink" Target="https://zaycev.net/search.html?spa=true&amp;trackId=4308891&amp;query_search=%D0%BE%D1%82%20%D1%83%D0%BB%D1%8B%D0%B1%D0%BA%D0%B8%20%D1%85%D0%BC%D1%83%D1%80%D1%8B%D0%B9%20%D0%B4%D0%B5%D0%BD%D1%8C%20%D1%81%D0%B2%D0%B5%D1%82%D0%BB%D0%B5%D0%B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uz2evpatoria.ru/wp-content/uploads/2014/12/3.png" TargetMode="External"/><Relationship Id="rId4" Type="http://schemas.openxmlformats.org/officeDocument/2006/relationships/hyperlink" Target="https://zaycev.net/search.html?spa=true&amp;trackId=4308891&amp;query_search=%D0%BE%D1%82%20%D1%83%D0%BB%D1%8B%D0%B1%D0%BA%D0%B8%20%D1%85%D0%BC%D1%83%D1%80%D1%8B%D0%B9%20%D0%B4%D0%B5%D0%BD%D1%8C%20%D1%81%D0%B2%D0%B5%D1%82%D0%BB%D0%B5%D0%B9" TargetMode="External"/><Relationship Id="rId9" Type="http://schemas.openxmlformats.org/officeDocument/2006/relationships/hyperlink" Target="https://zaycev.net/pages/190/19034.shtml?spa=true&amp;trackId=190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2020-04-07T15:19:00Z</dcterms:created>
  <dcterms:modified xsi:type="dcterms:W3CDTF">2020-04-07T15:20:00Z</dcterms:modified>
</cp:coreProperties>
</file>