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1D" w:rsidRPr="00435F02" w:rsidRDefault="00DB6564" w:rsidP="001A2A1D">
      <w:pPr>
        <w:spacing w:after="0" w:line="360" w:lineRule="auto"/>
        <w:ind w:left="426" w:firstLine="851"/>
        <w:contextualSpacing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 w:rsidRPr="00435F02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Играем в</w:t>
      </w:r>
      <w:r w:rsidR="001A2A1D" w:rsidRPr="00435F02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 </w:t>
      </w:r>
      <w:r w:rsidR="001A2A1D" w:rsidRPr="00435F02">
        <w:rPr>
          <w:rFonts w:ascii="Times New Roman" w:hAnsi="Times New Roman" w:cs="Times New Roman"/>
          <w:b/>
          <w:bCs/>
          <w:iCs/>
          <w:color w:val="1D1B11" w:themeColor="background2" w:themeShade="1A"/>
          <w:sz w:val="40"/>
          <w:szCs w:val="40"/>
        </w:rPr>
        <w:t>сюжетно-ролевые игры</w:t>
      </w:r>
      <w:r w:rsidRPr="00435F02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 дома</w:t>
      </w:r>
    </w:p>
    <w:p w:rsidR="00DB6564" w:rsidRDefault="001C3714" w:rsidP="00DB65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1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4FBE396" wp14:editId="6E56BEAA">
            <wp:simplePos x="0" y="0"/>
            <wp:positionH relativeFrom="column">
              <wp:posOffset>4571365</wp:posOffset>
            </wp:positionH>
            <wp:positionV relativeFrom="paragraph">
              <wp:posOffset>613410</wp:posOffset>
            </wp:positionV>
            <wp:extent cx="194564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60" y="21398"/>
                <wp:lineTo x="21360" y="0"/>
                <wp:lineTo x="0" y="0"/>
              </wp:wrapPolygon>
            </wp:wrapThrough>
            <wp:docPr id="7" name="Рисунок 7" descr="https://i.pinimg.com/originals/c3/d5/e9/c3d5e991d627ca9492f4722764fe9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originals/c3/d5/e9/c3d5e991d627ca9492f4722764fe98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5F" w:rsidRPr="001D415F">
        <w:rPr>
          <w:rFonts w:ascii="Times New Roman" w:hAnsi="Times New Roman" w:cs="Times New Roman"/>
          <w:sz w:val="28"/>
          <w:szCs w:val="28"/>
        </w:rPr>
        <w:t xml:space="preserve">Игра – основной вид деятельности детей дошкольного возраста. </w:t>
      </w:r>
      <w:r w:rsidR="001D415F">
        <w:rPr>
          <w:rFonts w:ascii="Times New Roman" w:hAnsi="Times New Roman" w:cs="Times New Roman"/>
          <w:sz w:val="28"/>
          <w:szCs w:val="28"/>
        </w:rPr>
        <w:t>Р</w:t>
      </w:r>
      <w:r w:rsidR="001D415F" w:rsidRPr="001D415F">
        <w:rPr>
          <w:rFonts w:ascii="Times New Roman" w:hAnsi="Times New Roman" w:cs="Times New Roman"/>
          <w:sz w:val="28"/>
          <w:szCs w:val="28"/>
        </w:rPr>
        <w:t>одители должны помочь ребенку правильно осмыслить новые явления и понятия</w:t>
      </w:r>
      <w:r w:rsidR="001D415F">
        <w:rPr>
          <w:rFonts w:ascii="Times New Roman" w:hAnsi="Times New Roman" w:cs="Times New Roman"/>
          <w:sz w:val="28"/>
          <w:szCs w:val="28"/>
        </w:rPr>
        <w:t xml:space="preserve">, </w:t>
      </w:r>
      <w:r w:rsidR="001D415F" w:rsidRPr="001D415F">
        <w:rPr>
          <w:rFonts w:ascii="Times New Roman" w:hAnsi="Times New Roman" w:cs="Times New Roman"/>
          <w:sz w:val="28"/>
          <w:szCs w:val="28"/>
        </w:rPr>
        <w:t>познакомить его с социально-предметным миром, различными профессиями, миром духовных и социальных ценностей, чтобы в будущем он мог легко адаптироваться к действительности.</w:t>
      </w:r>
      <w:r w:rsidR="001D415F">
        <w:rPr>
          <w:rFonts w:ascii="Times New Roman" w:hAnsi="Times New Roman" w:cs="Times New Roman"/>
          <w:sz w:val="28"/>
          <w:szCs w:val="28"/>
        </w:rPr>
        <w:t xml:space="preserve"> И в этом помогут сюжетно – ролевые игры.</w:t>
      </w:r>
    </w:p>
    <w:p w:rsidR="00DB6564" w:rsidRPr="00DB6564" w:rsidRDefault="00DB6564" w:rsidP="00DB65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564">
        <w:rPr>
          <w:rFonts w:ascii="Times New Roman" w:hAnsi="Times New Roman" w:cs="Times New Roman"/>
          <w:sz w:val="28"/>
          <w:szCs w:val="28"/>
          <w:u w:val="single"/>
        </w:rPr>
        <w:t>Что такое сюжетно – ролевые игры?</w:t>
      </w:r>
    </w:p>
    <w:p w:rsidR="00C51983" w:rsidRDefault="001F5A7C" w:rsidP="001A2A1D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Сюжетно-ролевая игра</w:t>
      </w:r>
      <w:r w:rsidR="001A2A1D" w:rsidRPr="001A2A1D">
        <w:rPr>
          <w:rFonts w:ascii="Times New Roman" w:hAnsi="Times New Roman" w:cs="Times New Roman"/>
          <w:sz w:val="28"/>
          <w:szCs w:val="28"/>
        </w:rPr>
        <w:t xml:space="preserve"> – это </w:t>
      </w:r>
      <w:r w:rsidR="00C51983">
        <w:rPr>
          <w:rFonts w:ascii="Times New Roman" w:hAnsi="Times New Roman" w:cs="Times New Roman"/>
          <w:sz w:val="28"/>
          <w:szCs w:val="28"/>
        </w:rPr>
        <w:t xml:space="preserve">игра в кого-то, то есть воспроизведение действий и отношений взрослых или героев какой-либо истории, реальной или выдуманной. Можно играть в дочки-матери или в путешествие на </w:t>
      </w:r>
      <w:r w:rsidR="00435F02">
        <w:rPr>
          <w:rFonts w:ascii="Times New Roman" w:hAnsi="Times New Roman" w:cs="Times New Roman"/>
          <w:sz w:val="28"/>
          <w:szCs w:val="28"/>
        </w:rPr>
        <w:t>луну</w:t>
      </w:r>
      <w:r w:rsidR="00C51983">
        <w:rPr>
          <w:rFonts w:ascii="Times New Roman" w:hAnsi="Times New Roman" w:cs="Times New Roman"/>
          <w:sz w:val="28"/>
          <w:szCs w:val="28"/>
        </w:rPr>
        <w:t xml:space="preserve">, в цирк или в </w:t>
      </w:r>
      <w:r w:rsidR="00335C58">
        <w:rPr>
          <w:rFonts w:ascii="Times New Roman" w:hAnsi="Times New Roman" w:cs="Times New Roman"/>
          <w:sz w:val="28"/>
          <w:szCs w:val="28"/>
        </w:rPr>
        <w:t>королевство</w:t>
      </w:r>
      <w:r w:rsidR="00C51983">
        <w:rPr>
          <w:rFonts w:ascii="Times New Roman" w:hAnsi="Times New Roman" w:cs="Times New Roman"/>
          <w:sz w:val="28"/>
          <w:szCs w:val="28"/>
        </w:rPr>
        <w:t xml:space="preserve">. Играть можно во что угодно, в любую человеческую деятельность, в любое </w:t>
      </w:r>
      <w:r>
        <w:rPr>
          <w:rFonts w:ascii="Times New Roman" w:hAnsi="Times New Roman" w:cs="Times New Roman"/>
          <w:sz w:val="28"/>
          <w:szCs w:val="28"/>
        </w:rPr>
        <w:t>реальное или вымышленное событие человеческой жизни или истории.</w:t>
      </w:r>
    </w:p>
    <w:p w:rsidR="001F5A7C" w:rsidRDefault="001F5A7C" w:rsidP="001A2A1D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эти действия или события воспроизводятся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в воображаемой ситуации. Создать ее помогают игрушки и самые обычные предметы, которые, как по взмаху волшебной палочки, приобретают игровой смысл. Стул может стать поездом или самолетом, обрывки бумаги – </w:t>
      </w:r>
      <w:r w:rsidR="00435F02">
        <w:rPr>
          <w:rFonts w:ascii="Times New Roman" w:hAnsi="Times New Roman" w:cs="Times New Roman"/>
          <w:sz w:val="28"/>
          <w:szCs w:val="28"/>
        </w:rPr>
        <w:t>билетами</w:t>
      </w:r>
      <w:r>
        <w:rPr>
          <w:rFonts w:ascii="Times New Roman" w:hAnsi="Times New Roman" w:cs="Times New Roman"/>
          <w:sz w:val="28"/>
          <w:szCs w:val="28"/>
        </w:rPr>
        <w:t xml:space="preserve"> или деньгами, старый халат – плащом </w:t>
      </w:r>
      <w:r w:rsidR="00335C58">
        <w:rPr>
          <w:rFonts w:ascii="Times New Roman" w:hAnsi="Times New Roman" w:cs="Times New Roman"/>
          <w:sz w:val="28"/>
          <w:szCs w:val="28"/>
        </w:rPr>
        <w:t>рыцаря</w:t>
      </w:r>
      <w:r>
        <w:rPr>
          <w:rFonts w:ascii="Times New Roman" w:hAnsi="Times New Roman" w:cs="Times New Roman"/>
          <w:sz w:val="28"/>
          <w:szCs w:val="28"/>
        </w:rPr>
        <w:t xml:space="preserve"> или супергероя …</w:t>
      </w:r>
    </w:p>
    <w:p w:rsidR="0080564E" w:rsidRPr="001A2A1D" w:rsidRDefault="004B1435" w:rsidP="001A2A1D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BC9BE4" wp14:editId="26B56EA5">
            <wp:simplePos x="0" y="0"/>
            <wp:positionH relativeFrom="column">
              <wp:posOffset>215265</wp:posOffset>
            </wp:positionH>
            <wp:positionV relativeFrom="paragraph">
              <wp:posOffset>1191260</wp:posOffset>
            </wp:positionV>
            <wp:extent cx="175260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65" y="21373"/>
                <wp:lineTo x="21365" y="0"/>
                <wp:lineTo x="0" y="0"/>
              </wp:wrapPolygon>
            </wp:wrapThrough>
            <wp:docPr id="1" name="Рисунок 1" descr="https://pickimage.ru/wp-content/uploads/images/detskie/roleplayinggames/cuzhetnorolevieigr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roleplayinggames/cuzhetnorolevieigri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4E" w:rsidRPr="0080564E">
        <w:rPr>
          <w:rFonts w:ascii="Times New Roman" w:hAnsi="Times New Roman" w:cs="Times New Roman"/>
          <w:sz w:val="28"/>
          <w:szCs w:val="28"/>
        </w:rPr>
        <w:t xml:space="preserve">Сюжетно-ролевые игры играют немаловажную роль в развитии ребенка. В таких играх существуют определенные правила, которые воспитывают у детей умение контролировать свое поведение, что способствует формированию характера. Во время игры дети учатся соблюдать оговоренные правила и достигать компромиссов. Сюжетно-ролевые игры развивают фантазию ребенка, учат смотреть на ситуацию с разных сторон. </w:t>
      </w:r>
    </w:p>
    <w:p w:rsidR="004B1435" w:rsidRDefault="004B1435" w:rsidP="004B1435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35">
        <w:rPr>
          <w:rFonts w:ascii="Times New Roman" w:hAnsi="Times New Roman" w:cs="Times New Roman"/>
          <w:sz w:val="28"/>
          <w:szCs w:val="28"/>
        </w:rPr>
        <w:t xml:space="preserve">В 5-6 лет ребенок может развертывать в игре разнообразные события, комбинируя их согласно своему замыслу и замыслам 2-3 партнеров, реализовать </w:t>
      </w:r>
      <w:r w:rsidRPr="004B1435">
        <w:rPr>
          <w:rFonts w:ascii="Times New Roman" w:hAnsi="Times New Roman" w:cs="Times New Roman"/>
          <w:sz w:val="28"/>
          <w:szCs w:val="28"/>
        </w:rPr>
        <w:lastRenderedPageBreak/>
        <w:t>сюжетные события через ролевые взаимоотношения и предметные действия.</w:t>
      </w:r>
    </w:p>
    <w:p w:rsidR="00335C58" w:rsidRDefault="004B1435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36570F" wp14:editId="2BB6C3E0">
            <wp:simplePos x="0" y="0"/>
            <wp:positionH relativeFrom="column">
              <wp:posOffset>4382770</wp:posOffset>
            </wp:positionH>
            <wp:positionV relativeFrom="paragraph">
              <wp:posOffset>1400175</wp:posOffset>
            </wp:positionV>
            <wp:extent cx="2276475" cy="1849120"/>
            <wp:effectExtent l="0" t="0" r="9525" b="0"/>
            <wp:wrapThrough wrapText="bothSides">
              <wp:wrapPolygon edited="0">
                <wp:start x="0" y="0"/>
                <wp:lineTo x="0" y="21363"/>
                <wp:lineTo x="21510" y="21363"/>
                <wp:lineTo x="21510" y="0"/>
                <wp:lineTo x="0" y="0"/>
              </wp:wrapPolygon>
            </wp:wrapThrough>
            <wp:docPr id="6" name="Рисунок 6" descr="https://forum.materinstvo.ru/uploads/1281293143/post-251070-128135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orum.materinstvo.ru/uploads/1281293143/post-251070-12813523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От фантазии, творческого потенциала родителей будет зависеть разнообразие игр в </w:t>
      </w:r>
      <w:r w:rsidR="00195C62">
        <w:rPr>
          <w:rFonts w:ascii="Times New Roman" w:hAnsi="Times New Roman" w:cs="Times New Roman"/>
          <w:sz w:val="28"/>
          <w:szCs w:val="28"/>
        </w:rPr>
        <w:t>семье: кто-то с увлечением займе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тся строительством </w:t>
      </w:r>
      <w:r w:rsidR="00435F02">
        <w:rPr>
          <w:rFonts w:ascii="Times New Roman" w:hAnsi="Times New Roman" w:cs="Times New Roman"/>
          <w:sz w:val="28"/>
          <w:szCs w:val="28"/>
        </w:rPr>
        <w:t>оборонительной башни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, кто - то станет </w:t>
      </w:r>
      <w:r w:rsidR="00435F02">
        <w:rPr>
          <w:rFonts w:ascii="Times New Roman" w:hAnsi="Times New Roman" w:cs="Times New Roman"/>
          <w:sz w:val="28"/>
          <w:szCs w:val="28"/>
        </w:rPr>
        <w:t>ветеринаром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 и примется лечить </w:t>
      </w:r>
      <w:r w:rsidR="00435F02">
        <w:rPr>
          <w:rFonts w:ascii="Times New Roman" w:hAnsi="Times New Roman" w:cs="Times New Roman"/>
          <w:sz w:val="28"/>
          <w:szCs w:val="28"/>
        </w:rPr>
        <w:t>животных</w:t>
      </w:r>
      <w:r w:rsidR="00195C62">
        <w:rPr>
          <w:rFonts w:ascii="Times New Roman" w:hAnsi="Times New Roman" w:cs="Times New Roman"/>
          <w:sz w:val="28"/>
          <w:szCs w:val="28"/>
        </w:rPr>
        <w:t>, а кто-то поиграет с ребе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нком в магазин, в библиотеку. </w:t>
      </w:r>
      <w:r w:rsidR="008C7464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знакомят детей с миром ситуаций, встречающихся в повседневной </w:t>
      </w:r>
      <w:r w:rsidR="00195C62">
        <w:rPr>
          <w:rFonts w:ascii="Times New Roman" w:hAnsi="Times New Roman" w:cs="Times New Roman"/>
          <w:sz w:val="28"/>
          <w:szCs w:val="28"/>
        </w:rPr>
        <w:t>жизни, раз</w:t>
      </w:r>
      <w:r w:rsidR="008C7464">
        <w:rPr>
          <w:rFonts w:ascii="Times New Roman" w:hAnsi="Times New Roman" w:cs="Times New Roman"/>
          <w:sz w:val="28"/>
          <w:szCs w:val="28"/>
        </w:rPr>
        <w:t>вивают</w:t>
      </w:r>
      <w:r w:rsidR="00195C62">
        <w:rPr>
          <w:rFonts w:ascii="Times New Roman" w:hAnsi="Times New Roman" w:cs="Times New Roman"/>
          <w:sz w:val="28"/>
          <w:szCs w:val="28"/>
        </w:rPr>
        <w:t xml:space="preserve"> воображение ребе</w:t>
      </w:r>
      <w:r w:rsidR="00195C62" w:rsidRPr="00195C62">
        <w:rPr>
          <w:rFonts w:ascii="Times New Roman" w:hAnsi="Times New Roman" w:cs="Times New Roman"/>
          <w:sz w:val="28"/>
          <w:szCs w:val="28"/>
        </w:rPr>
        <w:t>нка, а также у детей появится возможность примерить на себя роль взрослого. Сколько времени</w:t>
      </w:r>
      <w:r w:rsidR="00195C62">
        <w:rPr>
          <w:rFonts w:ascii="Times New Roman" w:hAnsi="Times New Roman" w:cs="Times New Roman"/>
          <w:sz w:val="28"/>
          <w:szCs w:val="28"/>
        </w:rPr>
        <w:t xml:space="preserve"> нужно уделять игре? Каждый ребе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нок индивидуален, поэтому временных ограничителей для проведения игры нет. </w:t>
      </w:r>
    </w:p>
    <w:p w:rsidR="0072747B" w:rsidRDefault="00195C62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C62">
        <w:rPr>
          <w:rFonts w:ascii="Times New Roman" w:hAnsi="Times New Roman" w:cs="Times New Roman"/>
          <w:sz w:val="28"/>
          <w:szCs w:val="28"/>
        </w:rPr>
        <w:t>Самое очевидное влияние взрослог</w:t>
      </w:r>
      <w:r>
        <w:rPr>
          <w:rFonts w:ascii="Times New Roman" w:hAnsi="Times New Roman" w:cs="Times New Roman"/>
          <w:sz w:val="28"/>
          <w:szCs w:val="28"/>
        </w:rPr>
        <w:t>о на сюжетно-ролевую игру это ее</w:t>
      </w:r>
      <w:r w:rsidRPr="00195C62">
        <w:rPr>
          <w:rFonts w:ascii="Times New Roman" w:hAnsi="Times New Roman" w:cs="Times New Roman"/>
          <w:sz w:val="28"/>
          <w:szCs w:val="28"/>
        </w:rPr>
        <w:t xml:space="preserve"> зарождение, когда родитель имеет возможность показать, как и во что мож</w:t>
      </w:r>
      <w:r>
        <w:rPr>
          <w:rFonts w:ascii="Times New Roman" w:hAnsi="Times New Roman" w:cs="Times New Roman"/>
          <w:sz w:val="28"/>
          <w:szCs w:val="28"/>
        </w:rPr>
        <w:t>но играть. Учитывая то, что ребе</w:t>
      </w:r>
      <w:r w:rsidRPr="00195C62">
        <w:rPr>
          <w:rFonts w:ascii="Times New Roman" w:hAnsi="Times New Roman" w:cs="Times New Roman"/>
          <w:sz w:val="28"/>
          <w:szCs w:val="28"/>
        </w:rPr>
        <w:t>нок склонен к подражанию, то давая направление сюжетно-ролевой игре, взрослый получает в руки мощный инструмент вли</w:t>
      </w:r>
      <w:r w:rsidR="0072747B">
        <w:rPr>
          <w:rFonts w:ascii="Times New Roman" w:hAnsi="Times New Roman" w:cs="Times New Roman"/>
          <w:sz w:val="28"/>
          <w:szCs w:val="28"/>
        </w:rPr>
        <w:t>яния на будущие наклонности ребе</w:t>
      </w:r>
      <w:r w:rsidRPr="00195C62">
        <w:rPr>
          <w:rFonts w:ascii="Times New Roman" w:hAnsi="Times New Roman" w:cs="Times New Roman"/>
          <w:sz w:val="28"/>
          <w:szCs w:val="28"/>
        </w:rPr>
        <w:t xml:space="preserve">нка, таким образом, его воспитывая. </w:t>
      </w:r>
    </w:p>
    <w:p w:rsidR="00D65649" w:rsidRDefault="004B1435" w:rsidP="004B1435">
      <w:pPr>
        <w:spacing w:after="0" w:line="36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ри правила, действующие при организации игр: </w:t>
      </w:r>
    </w:p>
    <w:p w:rsidR="00D65649" w:rsidRDefault="00D65649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. Игра не должна строиться на принуждении. </w:t>
      </w:r>
    </w:p>
    <w:p w:rsidR="00D65649" w:rsidRDefault="00D65649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C62" w:rsidRPr="00195C62">
        <w:rPr>
          <w:rFonts w:ascii="Times New Roman" w:hAnsi="Times New Roman" w:cs="Times New Roman"/>
          <w:sz w:val="28"/>
          <w:szCs w:val="28"/>
        </w:rPr>
        <w:t>. Игра - творческий процесс, не надо заго</w:t>
      </w:r>
      <w:r>
        <w:rPr>
          <w:rFonts w:ascii="Times New Roman" w:hAnsi="Times New Roman" w:cs="Times New Roman"/>
          <w:sz w:val="28"/>
          <w:szCs w:val="28"/>
        </w:rPr>
        <w:t>нять ребенка в жесткие рамки.</w:t>
      </w:r>
    </w:p>
    <w:p w:rsidR="00D65649" w:rsidRDefault="00D65649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95C62" w:rsidRPr="00195C62">
        <w:rPr>
          <w:rFonts w:ascii="Times New Roman" w:hAnsi="Times New Roman" w:cs="Times New Roman"/>
          <w:sz w:val="28"/>
          <w:szCs w:val="28"/>
        </w:rPr>
        <w:t xml:space="preserve">. Старайтесь, чтобы игра имела развитие. </w:t>
      </w:r>
    </w:p>
    <w:p w:rsidR="00195C62" w:rsidRPr="00195C62" w:rsidRDefault="004B1435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AB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4C61DA7" wp14:editId="5F6C5D98">
            <wp:simplePos x="0" y="0"/>
            <wp:positionH relativeFrom="column">
              <wp:posOffset>4293235</wp:posOffset>
            </wp:positionH>
            <wp:positionV relativeFrom="paragraph">
              <wp:posOffset>984885</wp:posOffset>
            </wp:positionV>
            <wp:extent cx="227647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0425" y="21496"/>
                <wp:lineTo x="20425" y="0"/>
                <wp:lineTo x="0" y="0"/>
              </wp:wrapPolygon>
            </wp:wrapThrough>
            <wp:docPr id="10" name="Рисунок 10" descr="https://thumbs.dreamstime.com/b/cartoon-kids-baking-children-cooking-as-chefs-kitchen-6452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b/cartoon-kids-baking-children-cooking-as-chefs-kitchen-64528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10"/>
                    <a:stretch/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62" w:rsidRPr="00195C62">
        <w:rPr>
          <w:rFonts w:ascii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 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</w:t>
      </w:r>
      <w:r w:rsidR="00D65649">
        <w:rPr>
          <w:rFonts w:ascii="Times New Roman" w:hAnsi="Times New Roman" w:cs="Times New Roman"/>
          <w:sz w:val="28"/>
          <w:szCs w:val="28"/>
        </w:rPr>
        <w:t xml:space="preserve">улочные изделия. </w:t>
      </w:r>
      <w:r w:rsidR="00D65649">
        <w:rPr>
          <w:rFonts w:ascii="Times New Roman" w:hAnsi="Times New Roman" w:cs="Times New Roman"/>
          <w:sz w:val="28"/>
          <w:szCs w:val="28"/>
        </w:rPr>
        <w:lastRenderedPageBreak/>
        <w:t>Предложите ребе</w:t>
      </w:r>
      <w:r w:rsidR="00195C62" w:rsidRPr="00195C62">
        <w:rPr>
          <w:rFonts w:ascii="Times New Roman" w:hAnsi="Times New Roman" w:cs="Times New Roman"/>
          <w:sz w:val="28"/>
          <w:szCs w:val="28"/>
        </w:rPr>
        <w:t>нку начать выпекать хлеб, б</w:t>
      </w:r>
      <w:r w:rsidR="00D65649">
        <w:rPr>
          <w:rFonts w:ascii="Times New Roman" w:hAnsi="Times New Roman" w:cs="Times New Roman"/>
          <w:sz w:val="28"/>
          <w:szCs w:val="28"/>
        </w:rPr>
        <w:t>улочки, пирожные. Так вы вовлечете ребе</w:t>
      </w:r>
      <w:r w:rsidR="00195C62" w:rsidRPr="00195C62">
        <w:rPr>
          <w:rFonts w:ascii="Times New Roman" w:hAnsi="Times New Roman" w:cs="Times New Roman"/>
          <w:sz w:val="28"/>
          <w:szCs w:val="28"/>
        </w:rPr>
        <w:t>нка в другую ситуацию.</w:t>
      </w:r>
      <w:r w:rsidR="008F6AB3" w:rsidRPr="008F6AB3">
        <w:t xml:space="preserve"> </w:t>
      </w:r>
    </w:p>
    <w:p w:rsidR="002C2FB6" w:rsidRPr="00335C58" w:rsidRDefault="00195C62" w:rsidP="00335C58">
      <w:pPr>
        <w:spacing w:after="0" w:line="360" w:lineRule="auto"/>
        <w:ind w:left="426" w:firstLine="851"/>
        <w:contextualSpacing/>
        <w:jc w:val="both"/>
      </w:pPr>
      <w:r w:rsidRPr="00195C62">
        <w:rPr>
          <w:rFonts w:ascii="Times New Roman" w:hAnsi="Times New Roman" w:cs="Times New Roman"/>
          <w:sz w:val="28"/>
          <w:szCs w:val="28"/>
        </w:rPr>
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лучше вспомните, насколько хорошо вы объяснили своему </w:t>
      </w:r>
      <w:r w:rsidR="00335C58">
        <w:rPr>
          <w:rFonts w:ascii="Times New Roman" w:hAnsi="Times New Roman" w:cs="Times New Roman"/>
          <w:sz w:val="28"/>
          <w:szCs w:val="28"/>
        </w:rPr>
        <w:t>ребенку</w:t>
      </w:r>
      <w:r w:rsidRPr="00195C62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335C58">
        <w:rPr>
          <w:rFonts w:ascii="Times New Roman" w:hAnsi="Times New Roman" w:cs="Times New Roman"/>
          <w:sz w:val="28"/>
          <w:szCs w:val="28"/>
        </w:rPr>
        <w:t>добра и зла, хорошего и плохого.</w:t>
      </w:r>
      <w:r w:rsidRPr="00195C62">
        <w:rPr>
          <w:rFonts w:ascii="Times New Roman" w:hAnsi="Times New Roman" w:cs="Times New Roman"/>
          <w:sz w:val="28"/>
          <w:szCs w:val="28"/>
        </w:rPr>
        <w:t xml:space="preserve"> Возможно, стоит повторить урок, и предотвра</w:t>
      </w:r>
      <w:r w:rsidR="00D65649">
        <w:rPr>
          <w:rFonts w:ascii="Times New Roman" w:hAnsi="Times New Roman" w:cs="Times New Roman"/>
          <w:sz w:val="28"/>
          <w:szCs w:val="28"/>
        </w:rPr>
        <w:t>тить возникновение подобных игр.</w:t>
      </w:r>
      <w:r w:rsidRPr="00195C62">
        <w:rPr>
          <w:rFonts w:ascii="Times New Roman" w:hAnsi="Times New Roman" w:cs="Times New Roman"/>
          <w:sz w:val="28"/>
          <w:szCs w:val="28"/>
        </w:rPr>
        <w:t xml:space="preserve"> Также родителям следует </w:t>
      </w:r>
      <w:proofErr w:type="gramStart"/>
      <w:r w:rsidRPr="00195C62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195C62">
        <w:rPr>
          <w:rFonts w:ascii="Times New Roman" w:hAnsi="Times New Roman" w:cs="Times New Roman"/>
          <w:sz w:val="28"/>
          <w:szCs w:val="28"/>
        </w:rPr>
        <w:t xml:space="preserve"> приглядеться к «чудищ</w:t>
      </w:r>
      <w:r w:rsidR="00D65649">
        <w:rPr>
          <w:rFonts w:ascii="Times New Roman" w:hAnsi="Times New Roman" w:cs="Times New Roman"/>
          <w:sz w:val="28"/>
          <w:szCs w:val="28"/>
        </w:rPr>
        <w:t>у», в которого превращается ребе</w:t>
      </w:r>
      <w:r w:rsidRPr="00195C62">
        <w:rPr>
          <w:rFonts w:ascii="Times New Roman" w:hAnsi="Times New Roman" w:cs="Times New Roman"/>
          <w:sz w:val="28"/>
          <w:szCs w:val="28"/>
        </w:rPr>
        <w:t>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</w:t>
      </w:r>
      <w:r w:rsidR="00D65649">
        <w:rPr>
          <w:rFonts w:ascii="Times New Roman" w:hAnsi="Times New Roman" w:cs="Times New Roman"/>
          <w:sz w:val="28"/>
          <w:szCs w:val="28"/>
        </w:rPr>
        <w:t>олучает ваш ребе</w:t>
      </w:r>
      <w:r w:rsidRPr="00195C62">
        <w:rPr>
          <w:rFonts w:ascii="Times New Roman" w:hAnsi="Times New Roman" w:cs="Times New Roman"/>
          <w:sz w:val="28"/>
          <w:szCs w:val="28"/>
        </w:rPr>
        <w:t xml:space="preserve">нок. И если уж он ни дня не может прожить без какого-нибудь сомнительного мультика, посмотрите его вместе с </w:t>
      </w:r>
      <w:r w:rsidR="00D65649">
        <w:rPr>
          <w:rFonts w:ascii="Times New Roman" w:hAnsi="Times New Roman" w:cs="Times New Roman"/>
          <w:sz w:val="28"/>
          <w:szCs w:val="28"/>
        </w:rPr>
        <w:t>ним</w:t>
      </w:r>
      <w:r w:rsidRPr="00195C62">
        <w:rPr>
          <w:rFonts w:ascii="Times New Roman" w:hAnsi="Times New Roman" w:cs="Times New Roman"/>
          <w:sz w:val="28"/>
          <w:szCs w:val="28"/>
        </w:rPr>
        <w:t xml:space="preserve">. Ваши отрывочные замечания по поводу поведения героев наверняка запомнятся. </w:t>
      </w:r>
    </w:p>
    <w:p w:rsidR="006A25FE" w:rsidRPr="002C2FB6" w:rsidRDefault="00952C4B" w:rsidP="006A25F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4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1035892" wp14:editId="68699D72">
            <wp:simplePos x="0" y="0"/>
            <wp:positionH relativeFrom="column">
              <wp:posOffset>3274060</wp:posOffset>
            </wp:positionH>
            <wp:positionV relativeFrom="paragraph">
              <wp:posOffset>1769745</wp:posOffset>
            </wp:positionV>
            <wp:extent cx="33242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38" y="21384"/>
                <wp:lineTo x="21538" y="0"/>
                <wp:lineTo x="0" y="0"/>
              </wp:wrapPolygon>
            </wp:wrapThrough>
            <wp:docPr id="3" name="Рисунок 3" descr="https://cs.pikabu.ru/post_img/2013/04/08/8/1365423006_70652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.pikabu.ru/post_img/2013/04/08/8/1365423006_70652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5" b="7868"/>
                    <a:stretch/>
                  </pic:blipFill>
                  <pic:spPr bwMode="auto">
                    <a:xfrm>
                      <a:off x="0" y="0"/>
                      <a:ext cx="3324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5FE" w:rsidRPr="006A25FE">
        <w:rPr>
          <w:rFonts w:ascii="Times New Roman" w:hAnsi="Times New Roman" w:cs="Times New Roman"/>
          <w:sz w:val="28"/>
          <w:szCs w:val="28"/>
        </w:rPr>
        <w:t xml:space="preserve">Сюжетно-ролевую игру можно провести даже в самом ограниченном пространстве. </w:t>
      </w:r>
      <w:r w:rsidR="00435F02">
        <w:rPr>
          <w:rFonts w:ascii="Times New Roman" w:hAnsi="Times New Roman" w:cs="Times New Roman"/>
          <w:sz w:val="28"/>
          <w:szCs w:val="28"/>
        </w:rPr>
        <w:t xml:space="preserve">Для этого вам понадобятся только руки. </w:t>
      </w:r>
      <w:r w:rsidR="006A25FE" w:rsidRPr="006A25FE">
        <w:rPr>
          <w:rFonts w:ascii="Times New Roman" w:hAnsi="Times New Roman" w:cs="Times New Roman"/>
          <w:sz w:val="28"/>
          <w:szCs w:val="28"/>
        </w:rPr>
        <w:t xml:space="preserve">Делаем ножки  с помощью указательного и среднего пальцев рук, и человечек побежал. Придумайте роли для своих человечков и вперед, преодолевать самые разные препятствия. В этой игре большим плюсом является возможность физического и духовного контакта родителя с ребенком. </w:t>
      </w:r>
    </w:p>
    <w:p w:rsidR="00952C4B" w:rsidRDefault="002C2FB6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FB6">
        <w:rPr>
          <w:rFonts w:ascii="Times New Roman" w:hAnsi="Times New Roman" w:cs="Times New Roman"/>
          <w:sz w:val="28"/>
          <w:szCs w:val="28"/>
        </w:rPr>
        <w:t xml:space="preserve">Также очень важно помогать или хотя бы не препятствовать строительству </w:t>
      </w:r>
      <w:r w:rsidR="00335C58">
        <w:rPr>
          <w:rFonts w:ascii="Times New Roman" w:hAnsi="Times New Roman" w:cs="Times New Roman"/>
          <w:sz w:val="28"/>
          <w:szCs w:val="28"/>
        </w:rPr>
        <w:t xml:space="preserve">декораций к игре, например </w:t>
      </w:r>
      <w:r w:rsidRPr="002C2FB6">
        <w:rPr>
          <w:rFonts w:ascii="Times New Roman" w:hAnsi="Times New Roman" w:cs="Times New Roman"/>
          <w:sz w:val="28"/>
          <w:szCs w:val="28"/>
        </w:rPr>
        <w:t>домика</w:t>
      </w:r>
      <w:r w:rsidR="00952C4B">
        <w:rPr>
          <w:rFonts w:ascii="Times New Roman" w:hAnsi="Times New Roman" w:cs="Times New Roman"/>
          <w:sz w:val="28"/>
          <w:szCs w:val="28"/>
        </w:rPr>
        <w:t xml:space="preserve"> </w:t>
      </w:r>
      <w:r w:rsidRPr="002C2FB6">
        <w:rPr>
          <w:rFonts w:ascii="Times New Roman" w:hAnsi="Times New Roman" w:cs="Times New Roman"/>
          <w:sz w:val="28"/>
          <w:szCs w:val="28"/>
        </w:rPr>
        <w:t xml:space="preserve">– под столом, накрытым шторой, из стульев, из подушек и т.д. </w:t>
      </w:r>
    </w:p>
    <w:p w:rsidR="002C2FB6" w:rsidRDefault="002C2FB6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FB6">
        <w:rPr>
          <w:rFonts w:ascii="Times New Roman" w:hAnsi="Times New Roman" w:cs="Times New Roman"/>
          <w:sz w:val="28"/>
          <w:szCs w:val="28"/>
        </w:rPr>
        <w:t>Немаловажное значение имеют и детские костюмы для ролевых игр. Ребенок, имея соответствующее облачение лучше понимает, осваивает и воплощает доверенный ему образ. Именно благодаря детским костюмам для ролевых игр, которые являются для малыша определенной страховкой и поддержкой у ребенка получаются яркие и уверенные игровые образы.</w:t>
      </w:r>
    </w:p>
    <w:p w:rsidR="0080564E" w:rsidRDefault="00952C4B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Делая вывод, можно сказать</w:t>
      </w:r>
      <w:r w:rsidR="008C7464" w:rsidRPr="008C7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8C7464" w:rsidRPr="008C7464">
        <w:rPr>
          <w:rFonts w:ascii="Times New Roman" w:hAnsi="Times New Roman" w:cs="Times New Roman"/>
          <w:sz w:val="28"/>
          <w:szCs w:val="28"/>
        </w:rPr>
        <w:t xml:space="preserve"> сюжетно-ролевые игры  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 творческой и самостоятельной личностью, готовой к решению жизненных ситуаций.</w:t>
      </w:r>
    </w:p>
    <w:p w:rsidR="0080564E" w:rsidRPr="0080564E" w:rsidRDefault="008C7464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7464">
        <w:rPr>
          <w:rFonts w:ascii="Times New Roman" w:hAnsi="Times New Roman" w:cs="Times New Roman"/>
          <w:sz w:val="28"/>
          <w:szCs w:val="28"/>
        </w:rPr>
        <w:t xml:space="preserve">  </w:t>
      </w:r>
      <w:r w:rsidR="006A25FE">
        <w:rPr>
          <w:rFonts w:ascii="Times New Roman" w:hAnsi="Times New Roman" w:cs="Times New Roman"/>
          <w:sz w:val="28"/>
          <w:szCs w:val="28"/>
          <w:u w:val="single"/>
        </w:rPr>
        <w:t>Итак:</w:t>
      </w:r>
    </w:p>
    <w:p w:rsidR="0080564E" w:rsidRPr="0080564E" w:rsidRDefault="0080564E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- Старайтесь постепенно усложнять игры, чтобы ребенок развивался.</w:t>
      </w:r>
    </w:p>
    <w:p w:rsidR="0080564E" w:rsidRPr="0080564E" w:rsidRDefault="0080564E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- 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80564E" w:rsidRPr="0080564E" w:rsidRDefault="0080564E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- Старайтесь даже в ролевую игру вносить элементы соперничества. Дети, умеющие соревноваться, более дружелюбны.</w:t>
      </w:r>
    </w:p>
    <w:p w:rsidR="0080564E" w:rsidRPr="0080564E" w:rsidRDefault="0080564E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- Оказывайте внимание и уважение ко всем детским играм.</w:t>
      </w:r>
    </w:p>
    <w:p w:rsidR="0080564E" w:rsidRPr="0080564E" w:rsidRDefault="0080564E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- Проявляйте инициативу и желание участвовать в игре.</w:t>
      </w:r>
    </w:p>
    <w:p w:rsidR="0080564E" w:rsidRPr="0080564E" w:rsidRDefault="0080564E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- Место для ролевой игры принципиального значения не имеет.</w:t>
      </w:r>
    </w:p>
    <w:p w:rsidR="0080564E" w:rsidRPr="0080564E" w:rsidRDefault="0080564E" w:rsidP="0080564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- Игры должны периодически повторяться, чтобы ребенок понял, чему он научился.</w:t>
      </w:r>
    </w:p>
    <w:p w:rsidR="006A25FE" w:rsidRPr="00952C4B" w:rsidRDefault="006A25FE" w:rsidP="006A25F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52C4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Дорогие родители, ни какая, даже самая дорогая игрушка, не может заменить живого общения с любимыми родителями.</w:t>
      </w:r>
    </w:p>
    <w:p w:rsidR="006A25FE" w:rsidRPr="00952C4B" w:rsidRDefault="006A25FE" w:rsidP="006A25FE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52C4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Играйте со своими детьми, ведь от этого вы только выигрываете.</w:t>
      </w:r>
    </w:p>
    <w:p w:rsidR="001E1E56" w:rsidRPr="00195C62" w:rsidRDefault="008F6AB3" w:rsidP="008C7464">
      <w:pPr>
        <w:spacing w:after="0" w:line="360" w:lineRule="auto"/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1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1DA7197" wp14:editId="744473E9">
            <wp:simplePos x="0" y="0"/>
            <wp:positionH relativeFrom="column">
              <wp:posOffset>1569085</wp:posOffset>
            </wp:positionH>
            <wp:positionV relativeFrom="paragraph">
              <wp:posOffset>271145</wp:posOffset>
            </wp:positionV>
            <wp:extent cx="3695700" cy="2700020"/>
            <wp:effectExtent l="0" t="0" r="0" b="5080"/>
            <wp:wrapThrough wrapText="bothSides">
              <wp:wrapPolygon edited="0">
                <wp:start x="0" y="0"/>
                <wp:lineTo x="0" y="21488"/>
                <wp:lineTo x="21489" y="21488"/>
                <wp:lineTo x="21489" y="0"/>
                <wp:lineTo x="0" y="0"/>
              </wp:wrapPolygon>
            </wp:wrapThrough>
            <wp:docPr id="5" name="Рисунок 5" descr="https://st2.depositphotos.com/3827765/5406/v/950/depositphotos_54060481-stock-illustration-family-with-two-children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3827765/5406/v/950/depositphotos_54060481-stock-illustration-family-with-two-children-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E56" w:rsidRPr="00195C62" w:rsidSect="001A2A1D">
      <w:pgSz w:w="11906" w:h="16838"/>
      <w:pgMar w:top="1134" w:right="991" w:bottom="709" w:left="709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62"/>
    <w:rsid w:val="000C0AB5"/>
    <w:rsid w:val="00161E89"/>
    <w:rsid w:val="00195C62"/>
    <w:rsid w:val="001A2A1D"/>
    <w:rsid w:val="001C3714"/>
    <w:rsid w:val="001D415F"/>
    <w:rsid w:val="001E1E56"/>
    <w:rsid w:val="001F5A7C"/>
    <w:rsid w:val="002C2FB6"/>
    <w:rsid w:val="00335C58"/>
    <w:rsid w:val="003F4015"/>
    <w:rsid w:val="00435F02"/>
    <w:rsid w:val="004B1435"/>
    <w:rsid w:val="00542B0C"/>
    <w:rsid w:val="006A25FE"/>
    <w:rsid w:val="006F7DA6"/>
    <w:rsid w:val="0072747B"/>
    <w:rsid w:val="0080564E"/>
    <w:rsid w:val="008C7464"/>
    <w:rsid w:val="008F6AB3"/>
    <w:rsid w:val="00952C4B"/>
    <w:rsid w:val="0096362D"/>
    <w:rsid w:val="00BD3267"/>
    <w:rsid w:val="00C51983"/>
    <w:rsid w:val="00D65649"/>
    <w:rsid w:val="00DB6564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2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2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3</cp:revision>
  <cp:lastPrinted>2020-03-23T18:53:00Z</cp:lastPrinted>
  <dcterms:created xsi:type="dcterms:W3CDTF">2020-03-23T16:40:00Z</dcterms:created>
  <dcterms:modified xsi:type="dcterms:W3CDTF">2020-04-06T20:52:00Z</dcterms:modified>
</cp:coreProperties>
</file>