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4B" w:rsidRPr="002C222F" w:rsidRDefault="00DA364B" w:rsidP="00DA364B">
      <w:pPr>
        <w:pStyle w:val="c4"/>
        <w:shd w:val="clear" w:color="auto" w:fill="FFFFFF"/>
        <w:spacing w:before="0" w:beforeAutospacing="0" w:after="0" w:afterAutospacing="0"/>
        <w:ind w:firstLine="76"/>
        <w:jc w:val="center"/>
        <w:rPr>
          <w:b/>
          <w:color w:val="000000"/>
          <w:sz w:val="32"/>
          <w:szCs w:val="28"/>
        </w:rPr>
      </w:pPr>
      <w:r w:rsidRPr="002C222F">
        <w:rPr>
          <w:rStyle w:val="c1"/>
          <w:b/>
          <w:color w:val="000000"/>
          <w:sz w:val="32"/>
          <w:szCs w:val="28"/>
        </w:rPr>
        <w:t>Экспериментирование</w:t>
      </w:r>
      <w:r w:rsidR="002C222F">
        <w:rPr>
          <w:rStyle w:val="c1"/>
          <w:b/>
          <w:color w:val="000000"/>
          <w:sz w:val="32"/>
          <w:szCs w:val="28"/>
        </w:rPr>
        <w:t xml:space="preserve"> с водой во второй </w:t>
      </w:r>
      <w:r w:rsidRPr="002C222F">
        <w:rPr>
          <w:rStyle w:val="c1"/>
          <w:b/>
          <w:color w:val="000000"/>
          <w:sz w:val="32"/>
          <w:szCs w:val="28"/>
        </w:rPr>
        <w:t>младшей группе</w:t>
      </w:r>
    </w:p>
    <w:p w:rsidR="00DA364B" w:rsidRDefault="00DA364B" w:rsidP="00DA364B">
      <w:pPr>
        <w:pStyle w:val="c4"/>
        <w:shd w:val="clear" w:color="auto" w:fill="FFFFFF"/>
        <w:spacing w:before="0" w:beforeAutospacing="0" w:after="0" w:afterAutospacing="0"/>
        <w:ind w:firstLine="76"/>
        <w:jc w:val="center"/>
        <w:rPr>
          <w:rStyle w:val="c8"/>
          <w:b/>
          <w:color w:val="000000"/>
          <w:sz w:val="32"/>
          <w:szCs w:val="28"/>
        </w:rPr>
      </w:pPr>
      <w:r w:rsidRPr="002C222F">
        <w:rPr>
          <w:rStyle w:val="c8"/>
          <w:b/>
          <w:color w:val="000000"/>
          <w:sz w:val="32"/>
          <w:szCs w:val="28"/>
        </w:rPr>
        <w:t>"Волшебство с водой"</w:t>
      </w:r>
    </w:p>
    <w:p w:rsidR="002C222F" w:rsidRPr="002C222F" w:rsidRDefault="002C222F" w:rsidP="00DA364B">
      <w:pPr>
        <w:pStyle w:val="c4"/>
        <w:shd w:val="clear" w:color="auto" w:fill="FFFFFF"/>
        <w:spacing w:before="0" w:beforeAutospacing="0" w:after="0" w:afterAutospacing="0"/>
        <w:ind w:firstLine="76"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114300</wp:posOffset>
            </wp:positionV>
            <wp:extent cx="2508885" cy="1009650"/>
            <wp:effectExtent l="38100" t="0" r="24765" b="285750"/>
            <wp:wrapThrough wrapText="bothSides">
              <wp:wrapPolygon edited="0">
                <wp:start x="0" y="0"/>
                <wp:lineTo x="-328" y="27713"/>
                <wp:lineTo x="21813" y="27713"/>
                <wp:lineTo x="21813" y="5298"/>
                <wp:lineTo x="21649" y="815"/>
                <wp:lineTo x="21485" y="0"/>
                <wp:lineTo x="0" y="0"/>
              </wp:wrapPolygon>
            </wp:wrapThrough>
            <wp:docPr id="2" name="Рисунок 2" descr="C:\Users\юля\Desktop\vod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vod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00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A364B" w:rsidRPr="002C222F" w:rsidRDefault="00DA364B" w:rsidP="00DA364B">
      <w:pPr>
        <w:pStyle w:val="c4"/>
        <w:shd w:val="clear" w:color="auto" w:fill="FFFFFF"/>
        <w:spacing w:before="0" w:beforeAutospacing="0" w:after="0" w:afterAutospacing="0"/>
        <w:ind w:firstLine="76"/>
        <w:jc w:val="center"/>
        <w:rPr>
          <w:color w:val="000000"/>
          <w:sz w:val="28"/>
          <w:szCs w:val="28"/>
        </w:rPr>
      </w:pPr>
      <w:r w:rsidRPr="002C222F"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   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Формирование представления детей о разнообразных состояниях воды,</w:t>
      </w:r>
      <w:r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вовлечение в элементарную исследовательскую деятельность.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Обогащение словаря: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капает, льется, губка, эксперимент, теплая, лёгкая, тяжёлая.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Дидактическое обеспечение занятия: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раздаточный материал: комплект для экспериментирования: губки, глубокая тарелка, салфетки для рук;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-игрушка «Мыльные пузыри», тазик с водой, жидкое мыло, полотенце.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- аудиозапись «Шум дождя».</w:t>
      </w:r>
    </w:p>
    <w:p w:rsidR="00DA364B" w:rsidRPr="002C222F" w:rsidRDefault="00DA364B" w:rsidP="002C22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(Звучит аудиозапись «Шум дождя»)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у нас за звуки раздаются?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Гремит гром, дождь идет.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 Правильно! Молод</w:t>
      </w:r>
      <w:r w:rsidR="000E52C8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ц! Это шумит дождь. Дождик, дождик, полно лить. Малых детушек мочить! (Шум дождя прекращается)</w:t>
      </w:r>
    </w:p>
    <w:p w:rsidR="002C222F" w:rsidRDefault="002C222F" w:rsidP="002C222F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 ты знаешь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что дождик имеет разные названия. Вот послушай, я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тебе 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сейчас о них расскажу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C222F" w:rsidRDefault="00DA364B" w:rsidP="002C222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Пальчиковая игра </w:t>
      </w:r>
    </w:p>
    <w:p w:rsidR="00DA364B" w:rsidRPr="002C222F" w:rsidRDefault="00DA364B" w:rsidP="002C22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"Сколько знаем мы дождей"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Сколько знаем мы дождей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Сосчитаем поскорей: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Дождик с ветром,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Дождь грибной,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Дождик с радугой - дугой,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Дождик с солнцем,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Дождик с градом,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Дождик с рыжим листопадом.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Дождь со снегом,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Дождь с грозой,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Дождь холодный,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Проливной!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как много есть дождей</w:t>
      </w:r>
    </w:p>
    <w:p w:rsidR="002C222F" w:rsidRDefault="00DA364B" w:rsidP="002C222F">
      <w:pPr>
        <w:spacing w:after="0" w:line="240" w:lineRule="auto"/>
        <w:ind w:firstLine="709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растений и людей. </w:t>
      </w:r>
    </w:p>
    <w:p w:rsidR="00DA364B" w:rsidRPr="002C222F" w:rsidRDefault="00DA364B" w:rsidP="002C22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(загибать пальцы на обеих руках поочерёдно)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теперь с тобой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знаем названия дождей. А вот интересно, а откуда на нас льется дождик? Как </w:t>
      </w:r>
      <w:r w:rsid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ты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думае</w:t>
      </w:r>
      <w:r w:rsid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шь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С неба капает,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из туч.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Правильно, из тучки. А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ты знаешь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как он появляется в тучке?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Нет.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Я тебе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сейчас помогу узнать тайны волшебного дождя. Я приглашаю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тебя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 стол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у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. Присажива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йся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стульчик. У нас на столе леж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ит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губк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это буд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т наш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тучк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. Возьми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ее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руку и почувствуй, как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ая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ощупь?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 Сух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ая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лёгк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ая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в тарелочк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е у нас вода, это – реки, м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оря, океаны из которых тучка пь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ет водичку. Опускай в воду свою тучку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, тучка наполняется. Посмотри, как много капелек воды собралось в губке!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Теперь скажи, какая тучка стала?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  Т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яжёлая, мокрая.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сейчас подними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свою тучку-губку и отожми,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 из тучки польётся дождь.</w:t>
      </w:r>
    </w:p>
    <w:p w:rsidR="00DA364B" w:rsidRPr="002C222F" w:rsidRDefault="000E52C8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Скажи,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пожалуйста, какой дождик у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тебя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получился: сильный или слабый?</w:t>
      </w:r>
    </w:p>
    <w:p w:rsidR="00C65888" w:rsidRDefault="002C222F" w:rsidP="00C65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Сильный.</w:t>
      </w:r>
    </w:p>
    <w:p w:rsidR="00DA364B" w:rsidRPr="002C222F" w:rsidRDefault="002C222F" w:rsidP="00C65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Правильно, сильный. Такой дождь называется проливной. Вот так, соберутся капельки вместе в тучке, а когда им становится тесно, убегают из тучки на землю, падают дождем.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Положи губк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у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стол и вытри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руки салфеткой.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Какие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тобой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молодцы, мы узнали, какие тайны хранит волшебный дождик.</w:t>
      </w:r>
    </w:p>
    <w:p w:rsidR="00DA364B" w:rsidRPr="002C222F" w:rsidRDefault="00DA364B" w:rsidP="00C658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</w:p>
    <w:p w:rsidR="00DA364B" w:rsidRPr="002C222F" w:rsidRDefault="00DA364B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Капля – раз, капля – два, (показываем поочерёдно ладошки)</w:t>
      </w:r>
    </w:p>
    <w:p w:rsidR="00DA364B" w:rsidRPr="002C222F" w:rsidRDefault="00DA364B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Очень медленно </w:t>
      </w:r>
      <w:proofErr w:type="gramStart"/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, (медленно сводим ладошки вместе)</w:t>
      </w:r>
    </w:p>
    <w:p w:rsidR="00DA364B" w:rsidRPr="002C222F" w:rsidRDefault="00DA364B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потом, потом, потом </w:t>
      </w:r>
      <w:proofErr w:type="gramStart"/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сё бегом, бегом, бегом. (бег)</w:t>
      </w:r>
    </w:p>
    <w:p w:rsidR="00DA364B" w:rsidRPr="002C222F" w:rsidRDefault="00DA364B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зонты свои откроем, (присесть, сделать домик руками)</w:t>
      </w:r>
    </w:p>
    <w:p w:rsidR="00DA364B" w:rsidRDefault="00DA364B" w:rsidP="00C65888">
      <w:pPr>
        <w:spacing w:after="0" w:line="240" w:lineRule="auto"/>
        <w:ind w:firstLine="709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От дождя себя укроем.</w:t>
      </w:r>
    </w:p>
    <w:p w:rsidR="00C65888" w:rsidRPr="002C222F" w:rsidRDefault="00C65888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 меня для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тебя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есть подарок, (показать ярко оформленную коробку).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угадаем, что в коробке. Я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тебе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подскажу.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Ты знаешь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что при помощи мыла и воды мы с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тобой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можем не только стирать, не только умываться, а еще делать удивительные вещи с водой.</w:t>
      </w:r>
    </w:p>
    <w:p w:rsidR="00DA364B" w:rsidRPr="002C222F" w:rsidRDefault="00DA364B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Давай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пройдем в ванну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.  </w:t>
      </w:r>
      <w:proofErr w:type="gramStart"/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Посмотри</w:t>
      </w:r>
      <w:proofErr w:type="gramEnd"/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стоит тазик. А что в тазике налито?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Вода.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Правильно, вода, а теперь я добавлю жидкого мыла и размешаю, что получилось?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Мыльные пузыри.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Правильно, мы с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тобой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сделали мыльные пузыри, которые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ты так любишь 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пускать. Ну что, давай немного поиграем с мыльными пузырями. (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Ребенку дается баночка мыльных пузырей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DA364B" w:rsidRPr="002C222F" w:rsidRDefault="002C222F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A364B"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Да.</w:t>
      </w:r>
    </w:p>
    <w:p w:rsidR="00DA364B" w:rsidRPr="002C222F" w:rsidRDefault="002C222F" w:rsidP="00C6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="00DA364B"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A364B" w:rsidRPr="002C222F" w:rsidRDefault="00DA364B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красивы – посмотри! –</w:t>
      </w:r>
    </w:p>
    <w:p w:rsidR="00DA364B" w:rsidRPr="002C222F" w:rsidRDefault="00DA364B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Мыльные пузыри.</w:t>
      </w:r>
    </w:p>
    <w:p w:rsidR="00DA364B" w:rsidRPr="002C222F" w:rsidRDefault="00DA364B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Стайкой по ветру летят</w:t>
      </w:r>
    </w:p>
    <w:p w:rsidR="00DA364B" w:rsidRPr="002C222F" w:rsidRDefault="00DA364B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И на солнышке блестят.</w:t>
      </w:r>
    </w:p>
    <w:p w:rsidR="00DA364B" w:rsidRPr="002C222F" w:rsidRDefault="00DA364B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Взяли краски у зари</w:t>
      </w:r>
    </w:p>
    <w:p w:rsidR="00DA364B" w:rsidRPr="002C222F" w:rsidRDefault="00DA364B" w:rsidP="00C65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Эти чудо</w:t>
      </w:r>
      <w:r w:rsidR="000E52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0E52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>пузыри!</w:t>
      </w:r>
    </w:p>
    <w:p w:rsidR="00DA364B" w:rsidRPr="002C222F" w:rsidRDefault="00DA364B" w:rsidP="00C65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F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r w:rsidRPr="002C222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 А теперь, вспомним, какую тайну дождя мы раскрыли  вместе. Мы сегодня узнали, откуда в тучке появляются капельки дождя, почему идет дождь, познакомились с новыми играми. 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Ты такой молодец, поэтому я тебе вручаю медаль </w:t>
      </w:r>
      <w:r w:rsidRPr="002C22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«Юного исследователя»</w:t>
      </w:r>
      <w:r w:rsidR="00C6588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C32" w:rsidRPr="002C222F" w:rsidRDefault="000E52C8" w:rsidP="002C2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437515</wp:posOffset>
            </wp:positionV>
            <wp:extent cx="2086610" cy="1170940"/>
            <wp:effectExtent l="0" t="19050" r="0" b="391160"/>
            <wp:wrapThrough wrapText="bothSides">
              <wp:wrapPolygon edited="0">
                <wp:start x="197" y="-351"/>
                <wp:lineTo x="394" y="28816"/>
                <wp:lineTo x="2169" y="28816"/>
                <wp:lineTo x="3944" y="28816"/>
                <wp:lineTo x="11240" y="28113"/>
                <wp:lineTo x="11240" y="27761"/>
                <wp:lineTo x="17945" y="27761"/>
                <wp:lineTo x="19917" y="26356"/>
                <wp:lineTo x="19523" y="22139"/>
                <wp:lineTo x="19720" y="16868"/>
                <wp:lineTo x="19720" y="-351"/>
                <wp:lineTo x="197" y="-351"/>
              </wp:wrapPolygon>
            </wp:wrapThrough>
            <wp:docPr id="3" name="Рисунок 3" descr="C:\Users\юля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17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575945</wp:posOffset>
            </wp:positionV>
            <wp:extent cx="3170555" cy="1584325"/>
            <wp:effectExtent l="0" t="38100" r="0" b="549275"/>
            <wp:wrapThrough wrapText="bothSides">
              <wp:wrapPolygon edited="0">
                <wp:start x="260" y="-519"/>
                <wp:lineTo x="260" y="29089"/>
                <wp:lineTo x="1947" y="29089"/>
                <wp:lineTo x="2985" y="29089"/>
                <wp:lineTo x="5840" y="28829"/>
                <wp:lineTo x="5710" y="28569"/>
                <wp:lineTo x="13238" y="28569"/>
                <wp:lineTo x="19727" y="26751"/>
                <wp:lineTo x="19597" y="24414"/>
                <wp:lineTo x="19597" y="20258"/>
                <wp:lineTo x="19727" y="16362"/>
                <wp:lineTo x="19727" y="3896"/>
                <wp:lineTo x="19986" y="0"/>
                <wp:lineTo x="7268" y="-519"/>
                <wp:lineTo x="260" y="-519"/>
              </wp:wrapPolygon>
            </wp:wrapThrough>
            <wp:docPr id="4" name="Рисунок 4" descr="C:\Users\юля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584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sectPr w:rsidR="00E35C32" w:rsidRPr="002C222F" w:rsidSect="009F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364B"/>
    <w:rsid w:val="000E52C8"/>
    <w:rsid w:val="002C222F"/>
    <w:rsid w:val="009F48FB"/>
    <w:rsid w:val="00C50D6C"/>
    <w:rsid w:val="00C65888"/>
    <w:rsid w:val="00D334B8"/>
    <w:rsid w:val="00DA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364B"/>
  </w:style>
  <w:style w:type="character" w:customStyle="1" w:styleId="c8">
    <w:name w:val="c8"/>
    <w:basedOn w:val="a0"/>
    <w:rsid w:val="00DA364B"/>
  </w:style>
  <w:style w:type="paragraph" w:customStyle="1" w:styleId="c0">
    <w:name w:val="c0"/>
    <w:basedOn w:val="a"/>
    <w:rsid w:val="00DA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364B"/>
  </w:style>
  <w:style w:type="character" w:customStyle="1" w:styleId="c2">
    <w:name w:val="c2"/>
    <w:basedOn w:val="a0"/>
    <w:rsid w:val="00DA364B"/>
  </w:style>
  <w:style w:type="paragraph" w:styleId="a3">
    <w:name w:val="Balloon Text"/>
    <w:basedOn w:val="a"/>
    <w:link w:val="a4"/>
    <w:uiPriority w:val="99"/>
    <w:semiHidden/>
    <w:unhideWhenUsed/>
    <w:rsid w:val="002C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2020-04-23T14:34:00Z</dcterms:created>
  <dcterms:modified xsi:type="dcterms:W3CDTF">2020-04-23T15:10:00Z</dcterms:modified>
</cp:coreProperties>
</file>