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9" w:rsidRDefault="008D3159" w:rsidP="008D31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Рекомендации</w:t>
      </w:r>
      <w:r>
        <w:rPr>
          <w:rFonts w:ascii="Times New Roman" w:eastAsia="Times New Roman" w:hAnsi="Times New Roman" w:cs="Times New Roman"/>
          <w:b/>
          <w:sz w:val="36"/>
        </w:rPr>
        <w:t xml:space="preserve"> для родителей:</w:t>
      </w:r>
      <w:bookmarkStart w:id="0" w:name="_GoBack"/>
      <w:bookmarkEnd w:id="0"/>
    </w:p>
    <w:p w:rsidR="008D3159" w:rsidRDefault="008D3159" w:rsidP="008D315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«Как знакомить ребенка с родным краем»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Прогулки.</w:t>
      </w:r>
      <w:r>
        <w:rPr>
          <w:rFonts w:ascii="Times New Roman" w:eastAsia="Times New Roman" w:hAnsi="Times New Roman" w:cs="Times New Roman"/>
          <w:sz w:val="28"/>
        </w:rPr>
        <w:t xml:space="preserve"> 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Беседы-рассказы о своей работе. </w:t>
      </w:r>
      <w:r>
        <w:rPr>
          <w:rFonts w:ascii="Times New Roman" w:eastAsia="Times New Roman" w:hAnsi="Times New Roman" w:cs="Times New Roman"/>
          <w:sz w:val="28"/>
        </w:rPr>
        <w:t>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Игры со строительным материалом, конструктором</w:t>
      </w:r>
      <w:r>
        <w:rPr>
          <w:rFonts w:ascii="Times New Roman" w:eastAsia="Times New Roman" w:hAnsi="Times New Roman" w:cs="Times New Roman"/>
          <w:sz w:val="28"/>
        </w:rPr>
        <w:t xml:space="preserve">. Предложите ребёнку построить дом, улицу, на котором он живёт, детскую площадку. Поиграйте в «новоселье», помогите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игрушки</w:t>
      </w:r>
      <w:proofErr w:type="gramEnd"/>
      <w:r>
        <w:rPr>
          <w:rFonts w:ascii="Times New Roman" w:eastAsia="Times New Roman" w:hAnsi="Times New Roman" w:cs="Times New Roman"/>
          <w:sz w:val="28"/>
        </w:rPr>
        <w:t>, чтобы им было комфортно. Подумайте и постройте  город будущего, чтобы он был красив и удобен.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Игрушки. </w:t>
      </w:r>
      <w:r>
        <w:rPr>
          <w:rFonts w:ascii="Times New Roman" w:eastAsia="Times New Roman" w:hAnsi="Times New Roman" w:cs="Times New Roman"/>
          <w:sz w:val="28"/>
        </w:rPr>
        <w:t>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Коллекции. </w:t>
      </w:r>
      <w:r>
        <w:rPr>
          <w:rFonts w:ascii="Times New Roman" w:eastAsia="Times New Roman" w:hAnsi="Times New Roman" w:cs="Times New Roman"/>
          <w:sz w:val="28"/>
        </w:rPr>
        <w:t>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Домашняя библиотека. </w:t>
      </w:r>
      <w:r>
        <w:rPr>
          <w:rFonts w:ascii="Times New Roman" w:eastAsia="Times New Roman" w:hAnsi="Times New Roman" w:cs="Times New Roman"/>
          <w:sz w:val="28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 моменты, отвечают на вопросы, просят пересказать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услышанное</w:t>
      </w:r>
      <w:proofErr w:type="gramEnd"/>
      <w:r>
        <w:rPr>
          <w:rFonts w:ascii="Times New Roman" w:eastAsia="Times New Roman" w:hAnsi="Times New Roman" w:cs="Times New Roman"/>
          <w:sz w:val="28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Посещение музеев, выставок и др</w:t>
      </w:r>
      <w:r>
        <w:rPr>
          <w:rFonts w:ascii="Times New Roman" w:eastAsia="Times New Roman" w:hAnsi="Times New Roman" w:cs="Times New Roman"/>
          <w:sz w:val="28"/>
        </w:rPr>
        <w:t>. 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История. </w:t>
      </w:r>
      <w:r>
        <w:rPr>
          <w:rFonts w:ascii="Times New Roman" w:eastAsia="Times New Roman" w:hAnsi="Times New Roman" w:cs="Times New Roman"/>
          <w:sz w:val="28"/>
        </w:rPr>
        <w:t>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Увлекательные путешествия. </w:t>
      </w:r>
      <w:r>
        <w:rPr>
          <w:rFonts w:ascii="Times New Roman" w:eastAsia="Times New Roman" w:hAnsi="Times New Roman" w:cs="Times New Roman"/>
          <w:sz w:val="28"/>
        </w:rPr>
        <w:t>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Природа родного края. </w:t>
      </w:r>
      <w:r>
        <w:rPr>
          <w:rFonts w:ascii="Times New Roman" w:eastAsia="Times New Roman" w:hAnsi="Times New Roman" w:cs="Times New Roman"/>
          <w:sz w:val="28"/>
        </w:rPr>
        <w:t>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Искусство.</w:t>
      </w:r>
      <w:r>
        <w:rPr>
          <w:rFonts w:ascii="Times New Roman" w:eastAsia="Times New Roman" w:hAnsi="Times New Roman" w:cs="Times New Roman"/>
          <w:sz w:val="28"/>
        </w:rPr>
        <w:t xml:space="preserve"> 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разных  народов, чтобы обогащать эмоциональную сферу. Народное творчество – это неисчерпаемый источник нравственного воспитания детей.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Дошкольное детство – важный период в нравственном становлении личности. Через общение в семье с близкими людьми, совместную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деятельность ребёнок получает и осваивает первые уроки доброты и любви к родным местам, родному краю.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доступно пониманию ребёнка дошкольного возраста, что его может волновать и вызывать интерес? Прежде всего, это места, где он родился и живёт.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взрослыми), побуждать ребёнка отражать полученные впечатления в рисунке, лепке, игрушке-самоделке, ролевой игре.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8D3159" w:rsidRDefault="008D3159" w:rsidP="008D315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– наше будущее. Важно своевременно научить их любить и беречь всё, что создано поколениями людей. 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8934F1" w:rsidRDefault="008934F1"/>
    <w:sectPr w:rsidR="0089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51"/>
    <w:rsid w:val="00873151"/>
    <w:rsid w:val="008934F1"/>
    <w:rsid w:val="008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2021-02-23T17:51:00Z</dcterms:created>
  <dcterms:modified xsi:type="dcterms:W3CDTF">2021-02-23T17:51:00Z</dcterms:modified>
</cp:coreProperties>
</file>