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F0" w:rsidRPr="00AC093C" w:rsidRDefault="000738F0" w:rsidP="007A1121">
      <w:pPr>
        <w:shd w:val="clear" w:color="auto" w:fill="FFFFCC"/>
        <w:ind w:firstLine="540"/>
        <w:jc w:val="center"/>
        <w:rPr>
          <w:rFonts w:ascii="Segoe UI Symbol" w:hAnsi="Segoe UI Symbol" w:cs="Segoe UI Symbol"/>
          <w:b/>
          <w:bCs/>
          <w:caps/>
          <w:sz w:val="52"/>
          <w:szCs w:val="52"/>
        </w:rPr>
      </w:pPr>
      <w:r w:rsidRPr="00AC093C">
        <w:rPr>
          <w:rFonts w:ascii="Times New Roman" w:hAnsi="Times New Roman" w:cs="Times New Roman"/>
          <w:b/>
          <w:bCs/>
          <w:caps/>
          <w:sz w:val="52"/>
          <w:szCs w:val="52"/>
        </w:rPr>
        <w:t>Как</w:t>
      </w:r>
      <w:r w:rsidRPr="00AC093C">
        <w:rPr>
          <w:rFonts w:ascii="Segoe UI Symbol" w:hAnsi="Segoe UI Symbol" w:cs="Segoe UI Symbol"/>
          <w:b/>
          <w:bCs/>
          <w:caps/>
          <w:sz w:val="52"/>
          <w:szCs w:val="52"/>
        </w:rPr>
        <w:t xml:space="preserve"> </w:t>
      </w:r>
      <w:r w:rsidRPr="00AC093C">
        <w:rPr>
          <w:rFonts w:ascii="Times New Roman" w:hAnsi="Times New Roman" w:cs="Times New Roman"/>
          <w:b/>
          <w:bCs/>
          <w:caps/>
          <w:sz w:val="52"/>
          <w:szCs w:val="52"/>
        </w:rPr>
        <w:t>развивать</w:t>
      </w:r>
      <w:r w:rsidRPr="00AC093C">
        <w:rPr>
          <w:rFonts w:ascii="Segoe UI Symbol" w:hAnsi="Segoe UI Symbol" w:cs="Segoe UI Symbol"/>
          <w:b/>
          <w:bCs/>
          <w:caps/>
          <w:sz w:val="52"/>
          <w:szCs w:val="52"/>
        </w:rPr>
        <w:t xml:space="preserve"> </w:t>
      </w:r>
      <w:r w:rsidRPr="00AC093C">
        <w:rPr>
          <w:rFonts w:ascii="Times New Roman" w:hAnsi="Times New Roman" w:cs="Times New Roman"/>
          <w:b/>
          <w:bCs/>
          <w:caps/>
          <w:sz w:val="52"/>
          <w:szCs w:val="52"/>
        </w:rPr>
        <w:t>воображение</w:t>
      </w:r>
      <w:r w:rsidRPr="00AC093C">
        <w:rPr>
          <w:rFonts w:ascii="Segoe UI Symbol" w:hAnsi="Segoe UI Symbol" w:cs="Segoe UI Symbol"/>
          <w:b/>
          <w:bCs/>
          <w:caps/>
          <w:sz w:val="52"/>
          <w:szCs w:val="52"/>
        </w:rPr>
        <w:t xml:space="preserve"> </w:t>
      </w:r>
      <w:r w:rsidRPr="00AC093C">
        <w:rPr>
          <w:rFonts w:ascii="Times New Roman" w:hAnsi="Times New Roman" w:cs="Times New Roman"/>
          <w:b/>
          <w:bCs/>
          <w:caps/>
          <w:sz w:val="52"/>
          <w:szCs w:val="52"/>
        </w:rPr>
        <w:t>у</w:t>
      </w:r>
      <w:r w:rsidRPr="00AC093C">
        <w:rPr>
          <w:rFonts w:ascii="Segoe UI Symbol" w:hAnsi="Segoe UI Symbol" w:cs="Segoe UI Symbol"/>
          <w:b/>
          <w:bCs/>
          <w:caps/>
          <w:sz w:val="52"/>
          <w:szCs w:val="52"/>
        </w:rPr>
        <w:t xml:space="preserve"> </w:t>
      </w:r>
      <w:r w:rsidRPr="00AC093C">
        <w:rPr>
          <w:rFonts w:ascii="Times New Roman" w:hAnsi="Times New Roman" w:cs="Times New Roman"/>
          <w:b/>
          <w:bCs/>
          <w:caps/>
          <w:sz w:val="52"/>
          <w:szCs w:val="52"/>
        </w:rPr>
        <w:t>ребенка</w:t>
      </w:r>
      <w:r w:rsidR="003473C2">
        <w:rPr>
          <w:rFonts w:ascii="Times New Roman" w:hAnsi="Times New Roman" w:cs="Times New Roman"/>
          <w:b/>
          <w:bCs/>
          <w:caps/>
          <w:sz w:val="52"/>
          <w:szCs w:val="52"/>
        </w:rPr>
        <w:t>?</w:t>
      </w:r>
    </w:p>
    <w:p w:rsidR="000738F0" w:rsidRPr="00724667" w:rsidRDefault="00A44B2D" w:rsidP="00563A57">
      <w:pPr>
        <w:spacing w:after="0"/>
        <w:ind w:firstLine="851"/>
        <w:jc w:val="both"/>
        <w:rPr>
          <w:rFonts w:ascii="Times New Roman" w:hAnsi="Times New Roman" w:cs="Times New Roman"/>
          <w:sz w:val="44"/>
          <w:szCs w:val="44"/>
        </w:rPr>
      </w:pPr>
      <w:r w:rsidRPr="00A44B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in;margin-top:209.25pt;width:325.3pt;height:110.2pt;z-index:-251658240;visibility:visible" wrapcoords="9914 0 9366 749 8944 1623 2194 3246 886 3621 675 4495 464 7866 591 9988 84 11986 -42 13984 -42 14483 1603 15982 2067 15982 1772 17979 1772 18354 2025 19977 1856 20976 1856 21350 2067 21475 2616 21475 12656 21475 21094 20851 21009 19977 21305 19103 21220 18728 20714 17979 21600 16231 21600 15482 21389 13859 20841 13110 19744 11986 20377 11986 21178 10862 21136 9988 20883 7991 21009 3995 20714 2622 20545 1998 20630 375 19533 125 10125 0 9914 0">
            <v:imagedata r:id="rId5" o:title=""/>
            <w10:wrap type="tight"/>
          </v:shape>
        </w:pict>
      </w:r>
      <w:r w:rsidR="000738F0" w:rsidRPr="00724667">
        <w:rPr>
          <w:rFonts w:ascii="Times New Roman" w:hAnsi="Times New Roman" w:cs="Times New Roman"/>
          <w:sz w:val="44"/>
          <w:szCs w:val="44"/>
        </w:rPr>
        <w:t>Психическое развитие детей идет скачкообразно, определенными периодами, каждый из которых основывается на предыдущем и обеспечивается ведущей деятельностью каждого этапа и его возрастным новообразованием. Если по каким-либо причинам на одном из этапов ребенок не освоил определенный вид деятельности, не получили развитие специфические черты его личности, то на следующем этапе он будет испытывать серьезные трудности.</w:t>
      </w:r>
    </w:p>
    <w:p w:rsidR="000738F0" w:rsidRPr="00724667" w:rsidRDefault="000738F0" w:rsidP="00921CA3">
      <w:pPr>
        <w:spacing w:after="0"/>
        <w:ind w:firstLine="851"/>
        <w:jc w:val="both"/>
        <w:rPr>
          <w:rFonts w:ascii="Times New Roman" w:hAnsi="Times New Roman" w:cs="Times New Roman"/>
          <w:sz w:val="46"/>
          <w:szCs w:val="46"/>
        </w:rPr>
      </w:pPr>
      <w:r w:rsidRPr="00724667">
        <w:rPr>
          <w:rFonts w:ascii="Times New Roman" w:hAnsi="Times New Roman" w:cs="Times New Roman"/>
          <w:b/>
          <w:bCs/>
          <w:i/>
          <w:iCs/>
          <w:sz w:val="46"/>
          <w:szCs w:val="46"/>
        </w:rPr>
        <w:t>Ведущая деятельность для дошкольного возраста – игра, а возрастное психологическое новообразование  - воображение</w:t>
      </w:r>
      <w:r w:rsidRPr="00724667">
        <w:rPr>
          <w:rFonts w:ascii="Times New Roman" w:hAnsi="Times New Roman" w:cs="Times New Roman"/>
          <w:sz w:val="46"/>
          <w:szCs w:val="46"/>
        </w:rPr>
        <w:t xml:space="preserve">. </w:t>
      </w:r>
      <w:r w:rsidRPr="00BB1C5A">
        <w:rPr>
          <w:rFonts w:ascii="Times New Roman" w:hAnsi="Times New Roman" w:cs="Times New Roman"/>
          <w:sz w:val="44"/>
          <w:szCs w:val="44"/>
        </w:rPr>
        <w:t xml:space="preserve">Следовательно, если ребенок не доиграл, не </w:t>
      </w:r>
      <w:proofErr w:type="spellStart"/>
      <w:r w:rsidRPr="00BB1C5A">
        <w:rPr>
          <w:rFonts w:ascii="Times New Roman" w:hAnsi="Times New Roman" w:cs="Times New Roman"/>
          <w:sz w:val="44"/>
          <w:szCs w:val="44"/>
        </w:rPr>
        <w:t>дофантазировал</w:t>
      </w:r>
      <w:proofErr w:type="spellEnd"/>
      <w:r w:rsidRPr="00BB1C5A">
        <w:rPr>
          <w:rFonts w:ascii="Times New Roman" w:hAnsi="Times New Roman" w:cs="Times New Roman"/>
          <w:sz w:val="44"/>
          <w:szCs w:val="44"/>
        </w:rPr>
        <w:t xml:space="preserve">, не овладел всеми видами игры, он </w:t>
      </w:r>
      <w:proofErr w:type="gramStart"/>
      <w:r w:rsidRPr="00BB1C5A">
        <w:rPr>
          <w:rFonts w:ascii="Times New Roman" w:hAnsi="Times New Roman" w:cs="Times New Roman"/>
          <w:sz w:val="44"/>
          <w:szCs w:val="44"/>
        </w:rPr>
        <w:t>в последствии</w:t>
      </w:r>
      <w:proofErr w:type="gramEnd"/>
      <w:r w:rsidRPr="00BB1C5A">
        <w:rPr>
          <w:rFonts w:ascii="Times New Roman" w:hAnsi="Times New Roman" w:cs="Times New Roman"/>
          <w:sz w:val="44"/>
          <w:szCs w:val="44"/>
        </w:rPr>
        <w:t xml:space="preserve"> не сможет легко обучаться в школе. Готовность к школе – далеко не сумма каких-то знаний, умений и навыков, это определенная цепь психического развития, которая характеризуется в числе прочего последовательным появлением «умных» эмоций, способностью предвосхищать исход ситуации, умением выйти за ее пределы и, таким образом, управлять ею.</w:t>
      </w:r>
    </w:p>
    <w:p w:rsidR="000738F0" w:rsidRPr="00563A57" w:rsidRDefault="000738F0" w:rsidP="00AC093C">
      <w:pPr>
        <w:spacing w:after="0"/>
        <w:ind w:firstLine="851"/>
        <w:jc w:val="center"/>
        <w:rPr>
          <w:rFonts w:ascii="Times New Roman" w:hAnsi="Times New Roman" w:cs="Times New Roman"/>
          <w:b/>
          <w:bCs/>
          <w:sz w:val="48"/>
          <w:szCs w:val="48"/>
        </w:rPr>
      </w:pPr>
      <w:r w:rsidRPr="00563A57">
        <w:rPr>
          <w:rFonts w:ascii="Times New Roman" w:hAnsi="Times New Roman" w:cs="Times New Roman"/>
          <w:b/>
          <w:bCs/>
          <w:sz w:val="48"/>
          <w:szCs w:val="48"/>
        </w:rPr>
        <w:lastRenderedPageBreak/>
        <w:t>Психологи выделяют три вида воображения в зависимости от способа его формирования:</w:t>
      </w:r>
    </w:p>
    <w:p w:rsidR="000738F0" w:rsidRPr="00AC093C" w:rsidRDefault="000738F0" w:rsidP="00AC093C">
      <w:pPr>
        <w:pStyle w:val="a3"/>
        <w:numPr>
          <w:ilvl w:val="0"/>
          <w:numId w:val="2"/>
        </w:numPr>
        <w:spacing w:after="0"/>
        <w:ind w:left="0" w:firstLine="851"/>
        <w:jc w:val="both"/>
        <w:rPr>
          <w:rFonts w:ascii="Times New Roman" w:hAnsi="Times New Roman" w:cs="Times New Roman"/>
          <w:sz w:val="40"/>
          <w:szCs w:val="40"/>
        </w:rPr>
      </w:pPr>
      <w:proofErr w:type="gramStart"/>
      <w:r w:rsidRPr="00563A57">
        <w:rPr>
          <w:rFonts w:ascii="Times New Roman" w:hAnsi="Times New Roman" w:cs="Times New Roman"/>
          <w:b/>
          <w:bCs/>
          <w:i/>
          <w:iCs/>
          <w:sz w:val="44"/>
          <w:szCs w:val="44"/>
        </w:rPr>
        <w:t>Воссоздающее</w:t>
      </w:r>
      <w:proofErr w:type="gramEnd"/>
      <w:r w:rsidRPr="00AC093C">
        <w:rPr>
          <w:rFonts w:ascii="Times New Roman" w:hAnsi="Times New Roman" w:cs="Times New Roman"/>
          <w:sz w:val="40"/>
          <w:szCs w:val="40"/>
        </w:rPr>
        <w:t xml:space="preserve"> – образ формируется на основе услышанной истории или самостоятельно прочтенной книги.</w:t>
      </w:r>
    </w:p>
    <w:p w:rsidR="000738F0" w:rsidRPr="00AC093C" w:rsidRDefault="000738F0" w:rsidP="00AC093C">
      <w:pPr>
        <w:pStyle w:val="a3"/>
        <w:numPr>
          <w:ilvl w:val="0"/>
          <w:numId w:val="2"/>
        </w:numPr>
        <w:spacing w:after="0"/>
        <w:ind w:left="0" w:firstLine="851"/>
        <w:jc w:val="both"/>
        <w:rPr>
          <w:rFonts w:ascii="Times New Roman" w:hAnsi="Times New Roman" w:cs="Times New Roman"/>
          <w:sz w:val="40"/>
          <w:szCs w:val="40"/>
        </w:rPr>
      </w:pPr>
      <w:proofErr w:type="gramStart"/>
      <w:r w:rsidRPr="00563A57">
        <w:rPr>
          <w:rFonts w:ascii="Times New Roman" w:hAnsi="Times New Roman" w:cs="Times New Roman"/>
          <w:b/>
          <w:bCs/>
          <w:i/>
          <w:iCs/>
          <w:sz w:val="44"/>
          <w:szCs w:val="44"/>
        </w:rPr>
        <w:t>Творческое</w:t>
      </w:r>
      <w:proofErr w:type="gramEnd"/>
      <w:r w:rsidRPr="00AC093C">
        <w:rPr>
          <w:rFonts w:ascii="Times New Roman" w:hAnsi="Times New Roman" w:cs="Times New Roman"/>
          <w:sz w:val="40"/>
          <w:szCs w:val="40"/>
        </w:rPr>
        <w:t xml:space="preserve"> – ребенок начинает фантазировать без опоры на какие-либо факты, только с помощью своего ума. </w:t>
      </w:r>
      <w:r w:rsidRPr="00AC093C">
        <w:rPr>
          <w:rFonts w:ascii="Times New Roman" w:hAnsi="Times New Roman" w:cs="Times New Roman"/>
          <w:b/>
          <w:bCs/>
          <w:sz w:val="40"/>
          <w:szCs w:val="40"/>
        </w:rPr>
        <w:t>Это самый продуктивный вид воображения, развитием которого и следует заниматься.</w:t>
      </w:r>
    </w:p>
    <w:p w:rsidR="000738F0" w:rsidRPr="00AC093C" w:rsidRDefault="000738F0" w:rsidP="00AC093C">
      <w:pPr>
        <w:pStyle w:val="a3"/>
        <w:numPr>
          <w:ilvl w:val="0"/>
          <w:numId w:val="2"/>
        </w:numPr>
        <w:spacing w:after="0"/>
        <w:ind w:left="0" w:firstLine="851"/>
        <w:jc w:val="both"/>
        <w:rPr>
          <w:rFonts w:ascii="Times New Roman" w:hAnsi="Times New Roman" w:cs="Times New Roman"/>
          <w:sz w:val="40"/>
          <w:szCs w:val="40"/>
        </w:rPr>
      </w:pPr>
      <w:r w:rsidRPr="00563A57">
        <w:rPr>
          <w:rFonts w:ascii="Times New Roman" w:hAnsi="Times New Roman" w:cs="Times New Roman"/>
          <w:b/>
          <w:bCs/>
          <w:i/>
          <w:iCs/>
          <w:sz w:val="44"/>
          <w:szCs w:val="44"/>
        </w:rPr>
        <w:t>Неуправляемое</w:t>
      </w:r>
      <w:r w:rsidRPr="00AC093C">
        <w:rPr>
          <w:rFonts w:ascii="Times New Roman" w:hAnsi="Times New Roman" w:cs="Times New Roman"/>
          <w:sz w:val="40"/>
          <w:szCs w:val="40"/>
        </w:rPr>
        <w:t xml:space="preserve"> – ребенок настолько верит в созданные фантазией образы, что начинает жить в придуманном мире, и доказывает его реальность. Этот вид воображения часто свойственен неуравновешенным детям, живущим в проблемных семьях.</w:t>
      </w:r>
    </w:p>
    <w:p w:rsidR="000738F0" w:rsidRPr="00563A57" w:rsidRDefault="000738F0" w:rsidP="007A1121">
      <w:pPr>
        <w:shd w:val="clear" w:color="auto" w:fill="FFFFCC"/>
        <w:spacing w:after="0"/>
        <w:jc w:val="center"/>
        <w:rPr>
          <w:rFonts w:ascii="Times New Roman" w:hAnsi="Times New Roman" w:cs="Times New Roman"/>
          <w:b/>
          <w:bCs/>
          <w:sz w:val="52"/>
          <w:szCs w:val="52"/>
          <w:u w:val="single"/>
        </w:rPr>
      </w:pPr>
      <w:r w:rsidRPr="00563A57">
        <w:rPr>
          <w:rFonts w:ascii="Times New Roman" w:hAnsi="Times New Roman" w:cs="Times New Roman"/>
          <w:b/>
          <w:bCs/>
          <w:sz w:val="52"/>
          <w:szCs w:val="52"/>
          <w:u w:val="single"/>
        </w:rPr>
        <w:t>Ребенок с хорошо развитым воображением умеет:</w:t>
      </w:r>
    </w:p>
    <w:p w:rsidR="000738F0" w:rsidRPr="00BB1C5A" w:rsidRDefault="000738F0" w:rsidP="007A1121">
      <w:pPr>
        <w:pStyle w:val="a3"/>
        <w:numPr>
          <w:ilvl w:val="0"/>
          <w:numId w:val="1"/>
        </w:numPr>
        <w:shd w:val="clear" w:color="auto" w:fill="FFFFCC"/>
        <w:spacing w:after="0" w:line="240" w:lineRule="auto"/>
        <w:ind w:left="0" w:firstLine="851"/>
        <w:jc w:val="both"/>
        <w:rPr>
          <w:rFonts w:ascii="Times New Roman" w:hAnsi="Times New Roman" w:cs="Times New Roman"/>
          <w:i/>
          <w:iCs/>
          <w:kern w:val="16"/>
          <w:sz w:val="46"/>
          <w:szCs w:val="46"/>
        </w:rPr>
      </w:pPr>
      <w:r w:rsidRPr="00BB1C5A">
        <w:rPr>
          <w:rFonts w:ascii="Times New Roman" w:hAnsi="Times New Roman" w:cs="Times New Roman"/>
          <w:i/>
          <w:iCs/>
          <w:kern w:val="16"/>
          <w:sz w:val="46"/>
          <w:szCs w:val="46"/>
        </w:rPr>
        <w:t>Гибко и неординарно мыслить, подходить к решению любого вопроса с творческой стороны;</w:t>
      </w:r>
    </w:p>
    <w:p w:rsidR="000738F0" w:rsidRPr="00BB1C5A" w:rsidRDefault="000738F0" w:rsidP="007A1121">
      <w:pPr>
        <w:pStyle w:val="a3"/>
        <w:numPr>
          <w:ilvl w:val="0"/>
          <w:numId w:val="1"/>
        </w:numPr>
        <w:shd w:val="clear" w:color="auto" w:fill="FFFFCC"/>
        <w:spacing w:after="0" w:line="240" w:lineRule="auto"/>
        <w:ind w:left="0" w:firstLine="851"/>
        <w:jc w:val="both"/>
        <w:rPr>
          <w:rFonts w:ascii="Times New Roman" w:hAnsi="Times New Roman" w:cs="Times New Roman"/>
          <w:i/>
          <w:iCs/>
          <w:kern w:val="16"/>
          <w:sz w:val="46"/>
          <w:szCs w:val="46"/>
        </w:rPr>
      </w:pPr>
      <w:r w:rsidRPr="00BB1C5A">
        <w:rPr>
          <w:rFonts w:ascii="Times New Roman" w:hAnsi="Times New Roman" w:cs="Times New Roman"/>
          <w:i/>
          <w:iCs/>
          <w:kern w:val="16"/>
          <w:sz w:val="46"/>
          <w:szCs w:val="46"/>
        </w:rPr>
        <w:t>Находить несколько решений для одной задачи;</w:t>
      </w:r>
    </w:p>
    <w:p w:rsidR="000738F0" w:rsidRPr="00BB1C5A" w:rsidRDefault="000738F0" w:rsidP="007A1121">
      <w:pPr>
        <w:pStyle w:val="a3"/>
        <w:numPr>
          <w:ilvl w:val="0"/>
          <w:numId w:val="1"/>
        </w:numPr>
        <w:shd w:val="clear" w:color="auto" w:fill="FFFFCC"/>
        <w:spacing w:after="0" w:line="240" w:lineRule="auto"/>
        <w:ind w:left="0" w:firstLine="851"/>
        <w:jc w:val="both"/>
        <w:rPr>
          <w:rFonts w:ascii="Times New Roman" w:hAnsi="Times New Roman" w:cs="Times New Roman"/>
          <w:i/>
          <w:iCs/>
          <w:kern w:val="16"/>
          <w:sz w:val="46"/>
          <w:szCs w:val="46"/>
        </w:rPr>
      </w:pPr>
      <w:r w:rsidRPr="00BB1C5A">
        <w:rPr>
          <w:rFonts w:ascii="Times New Roman" w:hAnsi="Times New Roman" w:cs="Times New Roman"/>
          <w:i/>
          <w:iCs/>
          <w:kern w:val="16"/>
          <w:sz w:val="46"/>
          <w:szCs w:val="46"/>
        </w:rPr>
        <w:t>Ставить цели, визуализировать их, планировать пути их достижения;</w:t>
      </w:r>
    </w:p>
    <w:p w:rsidR="000738F0" w:rsidRPr="00BB1C5A" w:rsidRDefault="000738F0" w:rsidP="007A1121">
      <w:pPr>
        <w:pStyle w:val="a3"/>
        <w:numPr>
          <w:ilvl w:val="0"/>
          <w:numId w:val="1"/>
        </w:numPr>
        <w:shd w:val="clear" w:color="auto" w:fill="FFFFCC"/>
        <w:spacing w:after="0" w:line="240" w:lineRule="auto"/>
        <w:ind w:left="0" w:firstLine="851"/>
        <w:jc w:val="both"/>
        <w:rPr>
          <w:rFonts w:ascii="Times New Roman" w:hAnsi="Times New Roman" w:cs="Times New Roman"/>
          <w:i/>
          <w:iCs/>
          <w:kern w:val="16"/>
          <w:sz w:val="46"/>
          <w:szCs w:val="46"/>
        </w:rPr>
      </w:pPr>
      <w:r w:rsidRPr="00BB1C5A">
        <w:rPr>
          <w:rFonts w:ascii="Times New Roman" w:hAnsi="Times New Roman" w:cs="Times New Roman"/>
          <w:i/>
          <w:iCs/>
          <w:kern w:val="16"/>
          <w:sz w:val="46"/>
          <w:szCs w:val="46"/>
        </w:rPr>
        <w:t>Предполагать возможный исход событий, видеть несколько вариантов их развития и возможные риски;</w:t>
      </w:r>
    </w:p>
    <w:p w:rsidR="000738F0" w:rsidRPr="00BB1C5A" w:rsidRDefault="000738F0" w:rsidP="007A1121">
      <w:pPr>
        <w:pStyle w:val="a3"/>
        <w:numPr>
          <w:ilvl w:val="0"/>
          <w:numId w:val="1"/>
        </w:numPr>
        <w:shd w:val="clear" w:color="auto" w:fill="FFFFCC"/>
        <w:spacing w:after="0" w:line="240" w:lineRule="auto"/>
        <w:ind w:left="0" w:firstLine="851"/>
        <w:jc w:val="both"/>
        <w:rPr>
          <w:rFonts w:ascii="Times New Roman" w:hAnsi="Times New Roman" w:cs="Times New Roman"/>
          <w:i/>
          <w:iCs/>
          <w:kern w:val="16"/>
          <w:sz w:val="46"/>
          <w:szCs w:val="46"/>
        </w:rPr>
      </w:pPr>
      <w:r w:rsidRPr="00BB1C5A">
        <w:rPr>
          <w:rFonts w:ascii="Times New Roman" w:hAnsi="Times New Roman" w:cs="Times New Roman"/>
          <w:i/>
          <w:iCs/>
          <w:kern w:val="16"/>
          <w:sz w:val="46"/>
          <w:szCs w:val="46"/>
        </w:rPr>
        <w:t>Быстро ориентироваться в сложной ситуации, находить необходимое решение, проявлять смекалку.</w:t>
      </w:r>
    </w:p>
    <w:p w:rsidR="000738F0" w:rsidRDefault="000738F0" w:rsidP="00724667">
      <w:pPr>
        <w:tabs>
          <w:tab w:val="left" w:pos="10620"/>
        </w:tabs>
        <w:spacing w:after="0" w:line="240" w:lineRule="auto"/>
        <w:jc w:val="center"/>
        <w:rPr>
          <w:rFonts w:ascii="Times New Roman" w:hAnsi="Times New Roman" w:cs="Times New Roman"/>
          <w:b/>
          <w:bCs/>
          <w:caps/>
          <w:sz w:val="48"/>
          <w:szCs w:val="48"/>
        </w:rPr>
      </w:pPr>
      <w:r>
        <w:rPr>
          <w:rFonts w:ascii="Times New Roman" w:hAnsi="Times New Roman" w:cs="Times New Roman"/>
          <w:b/>
          <w:bCs/>
          <w:sz w:val="24"/>
          <w:szCs w:val="24"/>
        </w:rPr>
        <w:br w:type="page"/>
      </w:r>
      <w:r w:rsidR="00A44B2D" w:rsidRPr="00A44B2D">
        <w:rPr>
          <w:noProof/>
        </w:rPr>
        <w:lastRenderedPageBreak/>
        <w:pict>
          <v:shape id="_x0000_s1027" type="#_x0000_t75" style="position:absolute;left:0;text-align:left;margin-left:-63pt;margin-top:-36pt;width:4in;height:196.45pt;z-index:-251659264;visibility:visible" wrapcoords="8374 0 7826 345 7591 1034 7670 1838 8687 3677 7591 5515 3913 6319 3287 6549 3287 7353 -78 10915 -78 11489 1565 12868 2035 12868 4774 14706 2739 14706 2661 15511 3365 16545 4226 18383 4148 19072 4383 20221 5322 20336 5713 21485 6104 21485 6183 21485 6652 20221 7200 20221 8296 18957 8296 18383 8765 16545 12757 16545 15339 15855 15261 14706 19174 14362 19722 13902 19487 11030 21600 9306 21443 6089 19878 5860 10017 5515 10487 5055 10409 4481 9861 3677 10096 1838 10487 1264 10174 230 9157 0 8374 0">
            <v:imagedata r:id="rId6" o:title=""/>
            <w10:wrap type="tight"/>
          </v:shape>
        </w:pict>
      </w:r>
      <w:r w:rsidRPr="00724667">
        <w:rPr>
          <w:rFonts w:ascii="Times New Roman" w:hAnsi="Times New Roman" w:cs="Times New Roman"/>
          <w:b/>
          <w:bCs/>
          <w:caps/>
          <w:sz w:val="48"/>
          <w:szCs w:val="48"/>
        </w:rPr>
        <w:t>Для стимулирования развития воображения</w:t>
      </w:r>
    </w:p>
    <w:p w:rsidR="000738F0" w:rsidRPr="00724667" w:rsidRDefault="000738F0" w:rsidP="00724667">
      <w:pPr>
        <w:tabs>
          <w:tab w:val="left" w:pos="10620"/>
        </w:tabs>
        <w:spacing w:after="120" w:line="240" w:lineRule="auto"/>
        <w:rPr>
          <w:rFonts w:ascii="Times New Roman" w:hAnsi="Times New Roman" w:cs="Times New Roman"/>
          <w:b/>
          <w:bCs/>
          <w:caps/>
          <w:sz w:val="48"/>
          <w:szCs w:val="48"/>
        </w:rPr>
      </w:pPr>
      <w:r w:rsidRPr="00724667">
        <w:rPr>
          <w:rFonts w:ascii="Times New Roman" w:hAnsi="Times New Roman" w:cs="Times New Roman"/>
          <w:b/>
          <w:bCs/>
          <w:caps/>
          <w:sz w:val="48"/>
          <w:szCs w:val="48"/>
        </w:rPr>
        <w:t>у ребенка, необходимо:</w:t>
      </w:r>
    </w:p>
    <w:p w:rsidR="000738F0" w:rsidRPr="00563A57" w:rsidRDefault="000738F0" w:rsidP="00724667">
      <w:pPr>
        <w:pStyle w:val="a3"/>
        <w:numPr>
          <w:ilvl w:val="0"/>
          <w:numId w:val="4"/>
        </w:numPr>
        <w:spacing w:after="0" w:line="240" w:lineRule="auto"/>
        <w:ind w:left="0" w:firstLine="540"/>
        <w:jc w:val="both"/>
        <w:rPr>
          <w:rFonts w:ascii="Times New Roman" w:hAnsi="Times New Roman" w:cs="Times New Roman"/>
          <w:b/>
          <w:bCs/>
          <w:sz w:val="40"/>
          <w:szCs w:val="40"/>
        </w:rPr>
      </w:pPr>
      <w:r w:rsidRPr="00724667">
        <w:rPr>
          <w:rFonts w:ascii="Times New Roman" w:hAnsi="Times New Roman" w:cs="Times New Roman"/>
          <w:b/>
          <w:bCs/>
          <w:i/>
          <w:iCs/>
          <w:sz w:val="46"/>
          <w:szCs w:val="46"/>
          <w:u w:val="single"/>
        </w:rPr>
        <w:t>Обогащать жизненный опыт</w:t>
      </w:r>
      <w:r w:rsidRPr="00563A57">
        <w:rPr>
          <w:rFonts w:ascii="Times New Roman" w:hAnsi="Times New Roman" w:cs="Times New Roman"/>
          <w:b/>
          <w:bCs/>
          <w:sz w:val="44"/>
          <w:szCs w:val="44"/>
        </w:rPr>
        <w:t>.</w:t>
      </w:r>
      <w:r>
        <w:rPr>
          <w:rFonts w:ascii="Times New Roman" w:hAnsi="Times New Roman" w:cs="Times New Roman"/>
          <w:sz w:val="44"/>
          <w:szCs w:val="44"/>
        </w:rPr>
        <w:t xml:space="preserve"> </w:t>
      </w:r>
      <w:r w:rsidRPr="00563A57">
        <w:rPr>
          <w:rFonts w:ascii="Times New Roman" w:hAnsi="Times New Roman" w:cs="Times New Roman"/>
          <w:sz w:val="44"/>
          <w:szCs w:val="44"/>
        </w:rPr>
        <w:t xml:space="preserve">Чем богаче палитра переживаемых впечатлений, эмоций, тем ярче фантазии малыша. </w:t>
      </w:r>
      <w:r w:rsidRPr="00563A57">
        <w:rPr>
          <w:rFonts w:ascii="Times New Roman" w:hAnsi="Times New Roman" w:cs="Times New Roman"/>
          <w:b/>
          <w:bCs/>
          <w:i/>
          <w:iCs/>
          <w:sz w:val="44"/>
          <w:szCs w:val="44"/>
        </w:rPr>
        <w:t>Для этого необходимо:</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Разнообразить тактильные ощущения;</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Пробовать новые вкусы и ароматы;</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Путешествовать;</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Ходить на концерты, спектакли, в музеи;</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Совершать прогулки на природе – в лес, к берегу реки, озера;</w:t>
      </w:r>
    </w:p>
    <w:p w:rsidR="000738F0" w:rsidRPr="00563A57" w:rsidRDefault="000738F0" w:rsidP="00724667">
      <w:pPr>
        <w:pStyle w:val="a3"/>
        <w:numPr>
          <w:ilvl w:val="0"/>
          <w:numId w:val="5"/>
        </w:numPr>
        <w:spacing w:after="0" w:line="240" w:lineRule="auto"/>
        <w:ind w:left="0" w:firstLine="1080"/>
        <w:jc w:val="both"/>
        <w:rPr>
          <w:rFonts w:ascii="Times New Roman" w:hAnsi="Times New Roman" w:cs="Times New Roman"/>
          <w:i/>
          <w:iCs/>
          <w:sz w:val="44"/>
          <w:szCs w:val="44"/>
        </w:rPr>
      </w:pPr>
      <w:r w:rsidRPr="00563A57">
        <w:rPr>
          <w:rFonts w:ascii="Times New Roman" w:hAnsi="Times New Roman" w:cs="Times New Roman"/>
          <w:i/>
          <w:iCs/>
          <w:sz w:val="44"/>
          <w:szCs w:val="44"/>
        </w:rPr>
        <w:t>Играть на подручных музыкальных инструментах – кастрюлях, ложках, бокалах и пр.</w:t>
      </w:r>
    </w:p>
    <w:p w:rsidR="000738F0" w:rsidRPr="00563A57" w:rsidRDefault="000738F0" w:rsidP="00724667">
      <w:pPr>
        <w:pStyle w:val="a3"/>
        <w:numPr>
          <w:ilvl w:val="0"/>
          <w:numId w:val="4"/>
        </w:numPr>
        <w:spacing w:after="0" w:line="240" w:lineRule="auto"/>
        <w:ind w:left="0" w:firstLine="540"/>
        <w:jc w:val="both"/>
        <w:rPr>
          <w:rFonts w:ascii="Times New Roman" w:hAnsi="Times New Roman" w:cs="Times New Roman"/>
          <w:sz w:val="44"/>
          <w:szCs w:val="44"/>
        </w:rPr>
      </w:pPr>
      <w:r w:rsidRPr="00724667">
        <w:rPr>
          <w:rFonts w:ascii="Times New Roman" w:hAnsi="Times New Roman" w:cs="Times New Roman"/>
          <w:b/>
          <w:bCs/>
          <w:i/>
          <w:iCs/>
          <w:sz w:val="46"/>
          <w:szCs w:val="46"/>
          <w:u w:val="single"/>
        </w:rPr>
        <w:t>Читать</w:t>
      </w:r>
      <w:r w:rsidRPr="00563A57">
        <w:rPr>
          <w:rFonts w:ascii="Times New Roman" w:hAnsi="Times New Roman" w:cs="Times New Roman"/>
          <w:i/>
          <w:iCs/>
          <w:sz w:val="44"/>
          <w:szCs w:val="44"/>
        </w:rPr>
        <w:t>.</w:t>
      </w:r>
      <w:r w:rsidRPr="00563A57">
        <w:rPr>
          <w:rFonts w:ascii="Times New Roman" w:hAnsi="Times New Roman" w:cs="Times New Roman"/>
          <w:sz w:val="44"/>
          <w:szCs w:val="44"/>
        </w:rPr>
        <w:t xml:space="preserve"> Чтение книг о далеких загадочных странах, приключениях, жизни людей способствует развитию фантазии – ребенок представляет себе сюжеты, портреты главных героев, страны, в которых происходят те или иные события, кроме того, пополняется его запас слов и образов. </w:t>
      </w:r>
    </w:p>
    <w:p w:rsidR="000738F0" w:rsidRDefault="000738F0" w:rsidP="00724667">
      <w:pPr>
        <w:pStyle w:val="a3"/>
        <w:numPr>
          <w:ilvl w:val="0"/>
          <w:numId w:val="4"/>
        </w:numPr>
        <w:spacing w:after="0" w:line="240" w:lineRule="auto"/>
        <w:ind w:left="0" w:firstLine="540"/>
        <w:jc w:val="both"/>
        <w:rPr>
          <w:rFonts w:ascii="Times New Roman" w:hAnsi="Times New Roman" w:cs="Times New Roman"/>
          <w:sz w:val="44"/>
          <w:szCs w:val="44"/>
        </w:rPr>
      </w:pPr>
      <w:r w:rsidRPr="00724667">
        <w:rPr>
          <w:rFonts w:ascii="Times New Roman" w:hAnsi="Times New Roman" w:cs="Times New Roman"/>
          <w:b/>
          <w:bCs/>
          <w:i/>
          <w:iCs/>
          <w:sz w:val="46"/>
          <w:szCs w:val="46"/>
          <w:u w:val="single"/>
        </w:rPr>
        <w:t>Придумывать разнообразные способы использования подручного материала</w:t>
      </w:r>
      <w:r w:rsidRPr="00724667">
        <w:rPr>
          <w:rFonts w:ascii="Times New Roman" w:hAnsi="Times New Roman" w:cs="Times New Roman"/>
          <w:b/>
          <w:bCs/>
          <w:i/>
          <w:iCs/>
          <w:sz w:val="46"/>
          <w:szCs w:val="46"/>
        </w:rPr>
        <w:t>.</w:t>
      </w:r>
      <w:r w:rsidRPr="00724667">
        <w:rPr>
          <w:rFonts w:ascii="Times New Roman" w:hAnsi="Times New Roman" w:cs="Times New Roman"/>
          <w:sz w:val="44"/>
          <w:szCs w:val="44"/>
        </w:rPr>
        <w:t xml:space="preserve"> В игре может пригодиться абсолютно все: из полотенца получится отличный тюрбан, из простыни и стульев – палатка или крепость и т.д.  Самые простые вещи, окружающие нас, как правило, оказываются самым подходящим реквизитом для игры и стимулируют воображение.</w:t>
      </w:r>
    </w:p>
    <w:p w:rsidR="000738F0" w:rsidRPr="00563A57" w:rsidRDefault="000738F0" w:rsidP="00724667">
      <w:pPr>
        <w:pStyle w:val="a3"/>
        <w:numPr>
          <w:ilvl w:val="0"/>
          <w:numId w:val="4"/>
        </w:numPr>
        <w:spacing w:after="0" w:line="240" w:lineRule="auto"/>
        <w:ind w:left="0" w:firstLine="540"/>
        <w:jc w:val="both"/>
        <w:rPr>
          <w:rFonts w:ascii="Times New Roman" w:hAnsi="Times New Roman" w:cs="Times New Roman"/>
          <w:sz w:val="44"/>
          <w:szCs w:val="44"/>
        </w:rPr>
      </w:pPr>
      <w:r w:rsidRPr="00724667">
        <w:rPr>
          <w:rFonts w:ascii="Times New Roman" w:hAnsi="Times New Roman" w:cs="Times New Roman"/>
          <w:b/>
          <w:bCs/>
          <w:i/>
          <w:iCs/>
          <w:sz w:val="46"/>
          <w:szCs w:val="46"/>
          <w:u w:val="single"/>
        </w:rPr>
        <w:lastRenderedPageBreak/>
        <w:t>Сочинять истории</w:t>
      </w:r>
      <w:r w:rsidRPr="00563A57">
        <w:rPr>
          <w:rFonts w:ascii="Times New Roman" w:hAnsi="Times New Roman" w:cs="Times New Roman"/>
          <w:sz w:val="48"/>
          <w:szCs w:val="48"/>
        </w:rPr>
        <w:t>.</w:t>
      </w:r>
      <w:r>
        <w:rPr>
          <w:rFonts w:ascii="Times New Roman" w:hAnsi="Times New Roman" w:cs="Times New Roman"/>
          <w:sz w:val="44"/>
          <w:szCs w:val="44"/>
        </w:rPr>
        <w:t xml:space="preserve"> </w:t>
      </w:r>
      <w:r w:rsidRPr="00563A57">
        <w:rPr>
          <w:rFonts w:ascii="Times New Roman" w:hAnsi="Times New Roman" w:cs="Times New Roman"/>
          <w:sz w:val="44"/>
          <w:szCs w:val="44"/>
        </w:rPr>
        <w:t xml:space="preserve">Благодаря этому ребенок учится создавать собственные сюжеты и персонажей. А делая малыша главным героем рассказов, родители укрепляют его чувство собственной значимости. </w:t>
      </w:r>
    </w:p>
    <w:p w:rsidR="000738F0" w:rsidRPr="00563A57" w:rsidRDefault="000738F0" w:rsidP="00563A57">
      <w:pPr>
        <w:pStyle w:val="a3"/>
        <w:numPr>
          <w:ilvl w:val="0"/>
          <w:numId w:val="4"/>
        </w:numPr>
        <w:spacing w:after="0" w:line="240" w:lineRule="auto"/>
        <w:ind w:left="0" w:firstLine="540"/>
        <w:jc w:val="both"/>
        <w:rPr>
          <w:rFonts w:ascii="Times New Roman" w:hAnsi="Times New Roman" w:cs="Times New Roman"/>
          <w:sz w:val="44"/>
          <w:szCs w:val="44"/>
        </w:rPr>
      </w:pPr>
      <w:r w:rsidRPr="00563A57">
        <w:rPr>
          <w:rFonts w:ascii="Times New Roman" w:hAnsi="Times New Roman" w:cs="Times New Roman"/>
          <w:b/>
          <w:bCs/>
          <w:i/>
          <w:iCs/>
          <w:sz w:val="48"/>
          <w:szCs w:val="48"/>
          <w:u w:val="single"/>
        </w:rPr>
        <w:t>Рисовать</w:t>
      </w:r>
      <w:r w:rsidRPr="00563A57">
        <w:rPr>
          <w:rFonts w:ascii="Times New Roman" w:hAnsi="Times New Roman" w:cs="Times New Roman"/>
          <w:i/>
          <w:iCs/>
          <w:sz w:val="48"/>
          <w:szCs w:val="48"/>
        </w:rPr>
        <w:t>.</w:t>
      </w:r>
      <w:r>
        <w:rPr>
          <w:rFonts w:ascii="Times New Roman" w:hAnsi="Times New Roman" w:cs="Times New Roman"/>
          <w:sz w:val="40"/>
          <w:szCs w:val="40"/>
        </w:rPr>
        <w:t xml:space="preserve"> </w:t>
      </w:r>
      <w:r w:rsidRPr="00563A57">
        <w:rPr>
          <w:rFonts w:ascii="Times New Roman" w:hAnsi="Times New Roman" w:cs="Times New Roman"/>
          <w:sz w:val="44"/>
          <w:szCs w:val="44"/>
        </w:rPr>
        <w:t xml:space="preserve">Воображение формируется в процессе творческой переработки того, что произошло. Рисуя, ребенок создает свой собственный мир, придумывает его героев, события, выстраивает отношения между ними. Важно обсуждать с ним его работы, просить рассказать историю каждого героя, что с ними было, что будет. </w:t>
      </w:r>
    </w:p>
    <w:p w:rsidR="000738F0" w:rsidRPr="00563A57" w:rsidRDefault="000738F0" w:rsidP="00563A57">
      <w:pPr>
        <w:pStyle w:val="a3"/>
        <w:numPr>
          <w:ilvl w:val="0"/>
          <w:numId w:val="4"/>
        </w:numPr>
        <w:spacing w:after="0" w:line="240" w:lineRule="auto"/>
        <w:ind w:left="0" w:firstLine="540"/>
        <w:jc w:val="both"/>
        <w:rPr>
          <w:rFonts w:ascii="Times New Roman" w:hAnsi="Times New Roman" w:cs="Times New Roman"/>
          <w:sz w:val="44"/>
          <w:szCs w:val="44"/>
        </w:rPr>
      </w:pPr>
      <w:r w:rsidRPr="00563A57">
        <w:rPr>
          <w:rFonts w:ascii="Times New Roman" w:hAnsi="Times New Roman" w:cs="Times New Roman"/>
          <w:b/>
          <w:bCs/>
          <w:i/>
          <w:iCs/>
          <w:sz w:val="48"/>
          <w:szCs w:val="48"/>
          <w:u w:val="single"/>
        </w:rPr>
        <w:t>Поощрять детские игры с вымышленными персонажами</w:t>
      </w:r>
      <w:r w:rsidRPr="00563A57">
        <w:rPr>
          <w:rFonts w:ascii="Times New Roman" w:hAnsi="Times New Roman" w:cs="Times New Roman"/>
          <w:b/>
          <w:bCs/>
          <w:sz w:val="48"/>
          <w:szCs w:val="48"/>
          <w:u w:val="single"/>
        </w:rPr>
        <w:t>.</w:t>
      </w:r>
      <w:r w:rsidRPr="00563A57">
        <w:rPr>
          <w:rFonts w:ascii="Times New Roman" w:hAnsi="Times New Roman" w:cs="Times New Roman"/>
          <w:sz w:val="44"/>
          <w:szCs w:val="44"/>
        </w:rPr>
        <w:t xml:space="preserve"> </w:t>
      </w:r>
      <w:r>
        <w:rPr>
          <w:rFonts w:ascii="Times New Roman" w:hAnsi="Times New Roman" w:cs="Times New Roman"/>
          <w:sz w:val="44"/>
          <w:szCs w:val="44"/>
        </w:rPr>
        <w:t xml:space="preserve"> </w:t>
      </w:r>
      <w:r w:rsidRPr="00724667">
        <w:rPr>
          <w:rFonts w:ascii="Times New Roman" w:hAnsi="Times New Roman" w:cs="Times New Roman"/>
          <w:sz w:val="44"/>
          <w:szCs w:val="44"/>
        </w:rPr>
        <w:t>Изображая события повседневной, а также вымышленной жизни, ребенок черпает новые знания. Изображая волшебника, рыцаря, он не только почувствует себя сильным и могущественным, но и поймет, что может быть кем угодно. Создавая вымышленные ситуации и проигрывая их до логического конца, он учится творчески мыслить и решать различные проблемы.</w:t>
      </w:r>
    </w:p>
    <w:p w:rsidR="000738F0" w:rsidRPr="00724667" w:rsidRDefault="000738F0" w:rsidP="00563A57">
      <w:pPr>
        <w:pStyle w:val="a3"/>
        <w:numPr>
          <w:ilvl w:val="0"/>
          <w:numId w:val="4"/>
        </w:numPr>
        <w:spacing w:after="0" w:line="240" w:lineRule="auto"/>
        <w:ind w:left="0" w:firstLine="540"/>
        <w:jc w:val="both"/>
        <w:rPr>
          <w:rFonts w:ascii="Times New Roman" w:hAnsi="Times New Roman" w:cs="Times New Roman"/>
          <w:sz w:val="44"/>
          <w:szCs w:val="44"/>
        </w:rPr>
      </w:pPr>
      <w:r w:rsidRPr="00563A57">
        <w:rPr>
          <w:rFonts w:ascii="Times New Roman" w:hAnsi="Times New Roman" w:cs="Times New Roman"/>
          <w:b/>
          <w:bCs/>
          <w:i/>
          <w:iCs/>
          <w:sz w:val="48"/>
          <w:szCs w:val="48"/>
          <w:u w:val="single"/>
        </w:rPr>
        <w:t>Ставить детей в затруднительные ситуации.</w:t>
      </w:r>
      <w:r w:rsidRPr="00563A57">
        <w:rPr>
          <w:rFonts w:ascii="Times New Roman" w:hAnsi="Times New Roman" w:cs="Times New Roman"/>
          <w:sz w:val="44"/>
          <w:szCs w:val="44"/>
        </w:rPr>
        <w:t xml:space="preserve"> </w:t>
      </w:r>
      <w:r w:rsidRPr="00724667">
        <w:rPr>
          <w:rFonts w:ascii="Times New Roman" w:hAnsi="Times New Roman" w:cs="Times New Roman"/>
          <w:sz w:val="44"/>
          <w:szCs w:val="44"/>
        </w:rPr>
        <w:t>Пример классической задачи: «Вы попали на необитаемый остров. Как выжить?». Подобные задачи способствуют активизации умственной деятельности, воображения, формируют умение придумывать неординарные выходы из сложных ситуаций, находить способы для их решения в окружающем мире, не унывать и не падать духом.</w:t>
      </w:r>
    </w:p>
    <w:p w:rsidR="000738F0" w:rsidRDefault="000738F0" w:rsidP="00563A57">
      <w:pPr>
        <w:pStyle w:val="a3"/>
        <w:spacing w:after="0" w:line="240" w:lineRule="auto"/>
        <w:ind w:left="0"/>
        <w:jc w:val="both"/>
        <w:rPr>
          <w:rFonts w:ascii="Times New Roman" w:hAnsi="Times New Roman" w:cs="Times New Roman"/>
          <w:sz w:val="24"/>
          <w:szCs w:val="24"/>
        </w:rPr>
      </w:pPr>
    </w:p>
    <w:p w:rsidR="000738F0" w:rsidRDefault="000738F0" w:rsidP="00563A57">
      <w:pPr>
        <w:pStyle w:val="a3"/>
        <w:spacing w:after="0" w:line="240" w:lineRule="auto"/>
        <w:ind w:left="0"/>
        <w:jc w:val="both"/>
        <w:rPr>
          <w:rFonts w:ascii="Times New Roman" w:hAnsi="Times New Roman" w:cs="Times New Roman"/>
          <w:sz w:val="24"/>
          <w:szCs w:val="24"/>
        </w:rPr>
      </w:pPr>
    </w:p>
    <w:p w:rsidR="000738F0" w:rsidRPr="00724667" w:rsidRDefault="000738F0" w:rsidP="00724667">
      <w:pPr>
        <w:pStyle w:val="a3"/>
        <w:spacing w:after="0" w:line="240" w:lineRule="auto"/>
        <w:ind w:left="0"/>
        <w:jc w:val="right"/>
        <w:rPr>
          <w:rFonts w:ascii="Times New Roman" w:hAnsi="Times New Roman" w:cs="Times New Roman"/>
          <w:sz w:val="32"/>
          <w:szCs w:val="32"/>
        </w:rPr>
      </w:pPr>
      <w:r w:rsidRPr="00724667">
        <w:rPr>
          <w:rFonts w:ascii="Times New Roman" w:hAnsi="Times New Roman" w:cs="Times New Roman"/>
          <w:sz w:val="32"/>
          <w:szCs w:val="32"/>
        </w:rPr>
        <w:t>Педагог-психолог МДОУ «Детский сад № 101»</w:t>
      </w:r>
      <w:r>
        <w:rPr>
          <w:rFonts w:ascii="Times New Roman" w:hAnsi="Times New Roman" w:cs="Times New Roman"/>
          <w:sz w:val="32"/>
          <w:szCs w:val="32"/>
        </w:rPr>
        <w:t xml:space="preserve"> Андреева Е.А</w:t>
      </w:r>
    </w:p>
    <w:sectPr w:rsidR="000738F0" w:rsidRPr="00724667" w:rsidSect="00AC093C">
      <w:pgSz w:w="11906" w:h="16838"/>
      <w:pgMar w:top="539" w:right="566"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4E5"/>
    <w:multiLevelType w:val="hybridMultilevel"/>
    <w:tmpl w:val="C938102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E755DA9"/>
    <w:multiLevelType w:val="hybridMultilevel"/>
    <w:tmpl w:val="32FAF9AA"/>
    <w:lvl w:ilvl="0" w:tplc="730C014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7D4151"/>
    <w:multiLevelType w:val="hybridMultilevel"/>
    <w:tmpl w:val="17D216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4836AF1"/>
    <w:multiLevelType w:val="hybridMultilevel"/>
    <w:tmpl w:val="FE1068D8"/>
    <w:lvl w:ilvl="0" w:tplc="AC6C29F8">
      <w:start w:val="1"/>
      <w:numFmt w:val="decimal"/>
      <w:lvlText w:val="%1."/>
      <w:lvlJc w:val="left"/>
      <w:pPr>
        <w:ind w:left="36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5C4489"/>
    <w:multiLevelType w:val="hybridMultilevel"/>
    <w:tmpl w:val="317CB87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2A1"/>
    <w:rsid w:val="00056909"/>
    <w:rsid w:val="000738F0"/>
    <w:rsid w:val="000B3374"/>
    <w:rsid w:val="000E5C94"/>
    <w:rsid w:val="00136C21"/>
    <w:rsid w:val="001F0E64"/>
    <w:rsid w:val="00242BCA"/>
    <w:rsid w:val="003473C2"/>
    <w:rsid w:val="004D3851"/>
    <w:rsid w:val="00524758"/>
    <w:rsid w:val="00563A57"/>
    <w:rsid w:val="00724667"/>
    <w:rsid w:val="00736434"/>
    <w:rsid w:val="007A1121"/>
    <w:rsid w:val="008E273C"/>
    <w:rsid w:val="00921CA3"/>
    <w:rsid w:val="009F26C5"/>
    <w:rsid w:val="00A44B2D"/>
    <w:rsid w:val="00A92E59"/>
    <w:rsid w:val="00AC093C"/>
    <w:rsid w:val="00BA16F3"/>
    <w:rsid w:val="00BB1C5A"/>
    <w:rsid w:val="00BD72A1"/>
    <w:rsid w:val="00E01DA1"/>
    <w:rsid w:val="00EF659E"/>
    <w:rsid w:val="00F27864"/>
    <w:rsid w:val="00F65E21"/>
    <w:rsid w:val="00F75120"/>
    <w:rsid w:val="00FC2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C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659E"/>
    <w:pPr>
      <w:ind w:left="720"/>
    </w:pPr>
  </w:style>
  <w:style w:type="paragraph" w:styleId="a4">
    <w:name w:val="Balloon Text"/>
    <w:basedOn w:val="a"/>
    <w:link w:val="a5"/>
    <w:uiPriority w:val="99"/>
    <w:semiHidden/>
    <w:rsid w:val="00921C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21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585</Words>
  <Characters>3805</Characters>
  <Application>Microsoft Office Word</Application>
  <DocSecurity>0</DocSecurity>
  <Lines>31</Lines>
  <Paragraphs>8</Paragraphs>
  <ScaleCrop>false</ScaleCrop>
  <Company>Дс 101</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Catherina</cp:lastModifiedBy>
  <cp:revision>11</cp:revision>
  <cp:lastPrinted>2018-10-09T12:13:00Z</cp:lastPrinted>
  <dcterms:created xsi:type="dcterms:W3CDTF">2015-12-03T13:26:00Z</dcterms:created>
  <dcterms:modified xsi:type="dcterms:W3CDTF">2020-01-18T18:15:00Z</dcterms:modified>
</cp:coreProperties>
</file>